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4DE6" w:rsidRPr="00C700F6" w:rsidRDefault="00A74DE6" w:rsidP="00A74DE6">
      <w:pPr>
        <w:pStyle w:val="Textbody"/>
        <w:spacing w:after="0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</w:t>
      </w:r>
      <w:r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dnia </w:t>
      </w:r>
      <w:r w:rsidR="00792EA8">
        <w:rPr>
          <w:rFonts w:ascii="Century Gothic" w:hAnsi="Century Gothic" w:cs="Calibri"/>
          <w:sz w:val="20"/>
          <w:szCs w:val="20"/>
          <w:shd w:val="clear" w:color="auto" w:fill="FFFFFF"/>
        </w:rPr>
        <w:t>16</w:t>
      </w:r>
      <w:r w:rsidR="00B23A04">
        <w:rPr>
          <w:rFonts w:ascii="Century Gothic" w:hAnsi="Century Gothic" w:cs="Calibri"/>
          <w:sz w:val="20"/>
          <w:szCs w:val="20"/>
          <w:shd w:val="clear" w:color="auto" w:fill="FFFFFF"/>
        </w:rPr>
        <w:t>.</w:t>
      </w:r>
      <w:r w:rsidR="005B00F5">
        <w:rPr>
          <w:rFonts w:ascii="Century Gothic" w:hAnsi="Century Gothic" w:cs="Calibri"/>
          <w:sz w:val="20"/>
          <w:szCs w:val="20"/>
          <w:shd w:val="clear" w:color="auto" w:fill="FFFFFF"/>
        </w:rPr>
        <w:t>01</w:t>
      </w:r>
      <w:r w:rsidR="00B23A04">
        <w:rPr>
          <w:rFonts w:ascii="Century Gothic" w:hAnsi="Century Gothic" w:cs="Calibri"/>
          <w:sz w:val="20"/>
          <w:szCs w:val="20"/>
          <w:shd w:val="clear" w:color="auto" w:fill="FFFFFF"/>
        </w:rPr>
        <w:t>.202</w:t>
      </w:r>
      <w:r w:rsidR="005B00F5">
        <w:rPr>
          <w:rFonts w:ascii="Century Gothic" w:hAnsi="Century Gothic" w:cs="Calibri"/>
          <w:sz w:val="20"/>
          <w:szCs w:val="20"/>
          <w:shd w:val="clear" w:color="auto" w:fill="FFFFFF"/>
        </w:rPr>
        <w:t>6</w:t>
      </w: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r.</w:t>
      </w:r>
    </w:p>
    <w:p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Fundacja „Krzyżowa” dla Porozumienia Europejskiego</w:t>
      </w:r>
    </w:p>
    <w:p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Krzyżowa 7</w:t>
      </w:r>
    </w:p>
    <w:p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58-112 Grodziszcze</w:t>
      </w:r>
    </w:p>
    <w:p w:rsidR="00A74DE6" w:rsidRPr="00C700F6" w:rsidRDefault="00A74DE6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ZAPYTANIE OFERTOWE</w:t>
      </w:r>
      <w:r>
        <w:rPr>
          <w:rFonts w:ascii="Century Gothic" w:hAnsi="Century Gothic"/>
          <w:b/>
          <w:sz w:val="20"/>
          <w:szCs w:val="20"/>
        </w:rPr>
        <w:t xml:space="preserve"> NR </w:t>
      </w:r>
      <w:r w:rsidR="009D4E60">
        <w:rPr>
          <w:rFonts w:ascii="Century Gothic" w:hAnsi="Century Gothic"/>
          <w:b/>
          <w:sz w:val="20"/>
          <w:szCs w:val="20"/>
        </w:rPr>
        <w:t>0</w:t>
      </w:r>
      <w:r w:rsidR="00792EA8">
        <w:rPr>
          <w:rFonts w:ascii="Century Gothic" w:hAnsi="Century Gothic"/>
          <w:b/>
          <w:sz w:val="20"/>
          <w:szCs w:val="20"/>
        </w:rPr>
        <w:t>8</w:t>
      </w:r>
      <w:r w:rsidR="009D4E60">
        <w:rPr>
          <w:rFonts w:ascii="Century Gothic" w:hAnsi="Century Gothic"/>
          <w:b/>
          <w:sz w:val="20"/>
          <w:szCs w:val="20"/>
        </w:rPr>
        <w:t>/</w:t>
      </w:r>
      <w:r w:rsidR="0095206B">
        <w:rPr>
          <w:rFonts w:ascii="Century Gothic" w:hAnsi="Century Gothic"/>
          <w:b/>
          <w:sz w:val="20"/>
          <w:szCs w:val="20"/>
        </w:rPr>
        <w:t>01</w:t>
      </w:r>
      <w:r w:rsidRPr="007C697C">
        <w:rPr>
          <w:rFonts w:ascii="Century Gothic" w:hAnsi="Century Gothic"/>
          <w:b/>
          <w:sz w:val="20"/>
          <w:szCs w:val="20"/>
        </w:rPr>
        <w:t>/20</w:t>
      </w:r>
      <w:r>
        <w:rPr>
          <w:rFonts w:ascii="Century Gothic" w:hAnsi="Century Gothic"/>
          <w:b/>
          <w:sz w:val="20"/>
          <w:szCs w:val="20"/>
        </w:rPr>
        <w:t>2</w:t>
      </w:r>
      <w:r w:rsidR="0095206B">
        <w:rPr>
          <w:rFonts w:ascii="Century Gothic" w:hAnsi="Century Gothic"/>
          <w:b/>
          <w:sz w:val="20"/>
          <w:szCs w:val="20"/>
        </w:rPr>
        <w:t>6</w:t>
      </w:r>
      <w:r w:rsidRPr="007C697C">
        <w:rPr>
          <w:rFonts w:ascii="Century Gothic" w:hAnsi="Century Gothic"/>
          <w:b/>
          <w:sz w:val="20"/>
          <w:szCs w:val="20"/>
        </w:rPr>
        <w:t>/</w:t>
      </w:r>
      <w:r w:rsidR="00E027EF">
        <w:rPr>
          <w:rFonts w:ascii="Century Gothic" w:hAnsi="Century Gothic"/>
          <w:b/>
          <w:sz w:val="20"/>
          <w:szCs w:val="20"/>
        </w:rPr>
        <w:t>ZAW</w:t>
      </w:r>
    </w:p>
    <w:p w:rsidR="00A74DE6" w:rsidRPr="00D319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Dotyczy: projektu pn. </w:t>
      </w:r>
      <w:r w:rsidR="00E027EF">
        <w:rPr>
          <w:rFonts w:ascii="Century Gothic" w:hAnsi="Century Gothic"/>
          <w:sz w:val="20"/>
          <w:szCs w:val="20"/>
        </w:rPr>
        <w:t>„</w:t>
      </w:r>
      <w:proofErr w:type="spellStart"/>
      <w:r w:rsidR="00E027EF">
        <w:rPr>
          <w:rFonts w:ascii="Century Gothic" w:hAnsi="Century Gothic"/>
          <w:sz w:val="20"/>
          <w:szCs w:val="20"/>
        </w:rPr>
        <w:t>Międzypowiatowa</w:t>
      </w:r>
      <w:proofErr w:type="spellEnd"/>
      <w:r w:rsidR="00E027EF"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</w:t>
      </w:r>
    </w:p>
    <w:p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</w:t>
      </w:r>
      <w:r w:rsidRPr="00C700F6">
        <w:rPr>
          <w:rFonts w:ascii="Century Gothic" w:hAnsi="Century Gothic"/>
          <w:b/>
          <w:sz w:val="20"/>
          <w:szCs w:val="20"/>
        </w:rPr>
        <w:t>. ZAMAWIAJĄCY:</w:t>
      </w:r>
    </w:p>
    <w:p w:rsidR="00E027EF" w:rsidRDefault="00E027EF" w:rsidP="00E027EF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1.1. Fundacja „Krzyżowa” dla Porozumienia Europejskiego, Krzyżowa 7, 58-112 Grodziszcze KRS: 0000084948, realizator projektu dofinansowanego ze środków Unii Europejskiej w ramach </w:t>
      </w:r>
      <w:bookmarkStart w:id="0" w:name="_Hlk215659554"/>
      <w:r>
        <w:rPr>
          <w:rFonts w:ascii="Century Gothic" w:hAnsi="Century Gothic"/>
          <w:sz w:val="20"/>
          <w:szCs w:val="20"/>
        </w:rPr>
        <w:t>Programu Fundusze Europejskie dla Dolnego Śląska 2021-2027.</w:t>
      </w:r>
      <w:bookmarkEnd w:id="0"/>
    </w:p>
    <w:p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2</w:t>
      </w:r>
      <w:r w:rsidRPr="00C700F6">
        <w:rPr>
          <w:rFonts w:ascii="Century Gothic" w:hAnsi="Century Gothic"/>
          <w:b/>
          <w:sz w:val="20"/>
          <w:szCs w:val="20"/>
        </w:rPr>
        <w:t>. TRYB UDZIELENIA ZAMÓWIENIA:</w:t>
      </w:r>
    </w:p>
    <w:p w:rsidR="00F24379" w:rsidRPr="005F5AA9" w:rsidRDefault="00F24379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Niniejsze zapytanie prowadzone jest </w:t>
      </w:r>
      <w:r w:rsidRPr="005F5AA9">
        <w:rPr>
          <w:rFonts w:ascii="Century Gothic" w:hAnsi="Century Gothic"/>
          <w:sz w:val="20"/>
          <w:szCs w:val="20"/>
        </w:rPr>
        <w:t xml:space="preserve">zgodnie z zasadą konkurencyjności określoną w Wytycznych w zakresie kwalifikowalności wydatków w ramach  </w:t>
      </w:r>
      <w:bookmarkStart w:id="1" w:name="_Hlk152593234"/>
      <w:r w:rsidRPr="005F5AA9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>.</w:t>
      </w:r>
    </w:p>
    <w:bookmarkEnd w:id="1"/>
    <w:p w:rsidR="00A74DE6" w:rsidRPr="00F24379" w:rsidRDefault="00F24379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</w:t>
      </w:r>
      <w:r w:rsidR="004A03E3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 Niniejsze zapytanie nie stanowi zobowiązania Zamawiającego do zawarcia umowy.</w:t>
      </w:r>
    </w:p>
    <w:p w:rsidR="00F24379" w:rsidRDefault="00F24379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3</w:t>
      </w:r>
      <w:r w:rsidRPr="00C700F6">
        <w:rPr>
          <w:rFonts w:ascii="Century Gothic" w:hAnsi="Century Gothic"/>
          <w:b/>
          <w:sz w:val="20"/>
          <w:szCs w:val="20"/>
        </w:rPr>
        <w:t>. OPIS PRZEDMIOTU ZAMÓWIENIA:</w:t>
      </w:r>
    </w:p>
    <w:p w:rsidR="00D72EC9" w:rsidRDefault="005F3CDE" w:rsidP="00D72EC9">
      <w:pPr>
        <w:pStyle w:val="Textbody"/>
        <w:spacing w:after="0"/>
        <w:rPr>
          <w:rFonts w:ascii="Century Gothic" w:hAnsi="Century Gothic"/>
          <w:b/>
          <w:bCs/>
          <w:sz w:val="20"/>
          <w:szCs w:val="20"/>
        </w:rPr>
      </w:pPr>
      <w:r w:rsidRPr="003B1FA1">
        <w:rPr>
          <w:rFonts w:ascii="Century Gothic" w:hAnsi="Century Gothic"/>
          <w:sz w:val="20"/>
          <w:szCs w:val="20"/>
        </w:rPr>
        <w:t xml:space="preserve">Przedmiotem zamówienia jest dostawa </w:t>
      </w:r>
      <w:r w:rsidR="00D72EC9">
        <w:rPr>
          <w:rFonts w:ascii="Century Gothic" w:hAnsi="Century Gothic"/>
          <w:sz w:val="20"/>
          <w:szCs w:val="20"/>
        </w:rPr>
        <w:t xml:space="preserve">symulatorów oraz słuchawek do </w:t>
      </w:r>
      <w:hyperlink r:id="rId7" w:history="1">
        <w:r w:rsidR="00D72EC9" w:rsidRPr="00905346">
          <w:rPr>
            <w:rFonts w:ascii="Century Gothic" w:hAnsi="Century Gothic"/>
            <w:b/>
            <w:bCs/>
            <w:sz w:val="20"/>
            <w:szCs w:val="20"/>
          </w:rPr>
          <w:t>Zespół Szkół im. Jędrzeja Śniadeckiego</w:t>
        </w:r>
      </w:hyperlink>
      <w:r w:rsidR="00D72EC9">
        <w:rPr>
          <w:rFonts w:ascii="Century Gothic" w:hAnsi="Century Gothic"/>
          <w:b/>
          <w:bCs/>
          <w:sz w:val="20"/>
          <w:szCs w:val="20"/>
        </w:rPr>
        <w:t xml:space="preserve">, ul. </w:t>
      </w:r>
      <w:hyperlink r:id="rId8" w:history="1">
        <w:r w:rsidR="00D72EC9" w:rsidRPr="00905346">
          <w:rPr>
            <w:rFonts w:ascii="Century Gothic" w:hAnsi="Century Gothic"/>
            <w:b/>
            <w:bCs/>
            <w:sz w:val="20"/>
            <w:szCs w:val="20"/>
          </w:rPr>
          <w:t>Zamkowa 10, 58-130 Żarów</w:t>
        </w:r>
      </w:hyperlink>
      <w:r w:rsidR="00D72EC9">
        <w:rPr>
          <w:rFonts w:ascii="Century Gothic" w:hAnsi="Century Gothic"/>
          <w:b/>
          <w:bCs/>
          <w:sz w:val="20"/>
          <w:szCs w:val="20"/>
        </w:rPr>
        <w:t>.</w:t>
      </w:r>
    </w:p>
    <w:p w:rsidR="005F3CDE" w:rsidRPr="001D285B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</w:p>
    <w:p w:rsidR="005F3CDE" w:rsidRPr="00BE5D03" w:rsidRDefault="005F3CDE" w:rsidP="005F3CDE">
      <w:pPr>
        <w:spacing w:line="240" w:lineRule="auto"/>
        <w:rPr>
          <w:rFonts w:ascii="Century Gothic" w:hAnsi="Century Gothic"/>
          <w:sz w:val="20"/>
          <w:szCs w:val="20"/>
        </w:rPr>
      </w:pPr>
      <w:r w:rsidRPr="00BE5D03">
        <w:rPr>
          <w:rFonts w:ascii="Century Gothic" w:hAnsi="Century Gothic"/>
          <w:sz w:val="20"/>
          <w:szCs w:val="20"/>
        </w:rPr>
        <w:t xml:space="preserve">3.1. Szczegółowy opis przedmiotu zamówienia zawiera załącznik nr </w:t>
      </w:r>
      <w:r w:rsidR="00BE5D03" w:rsidRPr="00BE5D03">
        <w:rPr>
          <w:rFonts w:ascii="Century Gothic" w:hAnsi="Century Gothic"/>
          <w:sz w:val="20"/>
          <w:szCs w:val="20"/>
        </w:rPr>
        <w:t xml:space="preserve">3 </w:t>
      </w:r>
      <w:r w:rsidRPr="00BE5D03">
        <w:rPr>
          <w:rFonts w:ascii="Century Gothic" w:hAnsi="Century Gothic"/>
          <w:sz w:val="20"/>
          <w:szCs w:val="20"/>
        </w:rPr>
        <w:t>do niniejszego zapytania ofertowego: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8363"/>
        <w:gridCol w:w="850"/>
      </w:tblGrid>
      <w:tr w:rsidR="005F3CDE" w:rsidRPr="00BE5D03" w:rsidTr="009D697D">
        <w:trPr>
          <w:trHeight w:val="276"/>
        </w:trPr>
        <w:tc>
          <w:tcPr>
            <w:tcW w:w="704" w:type="dxa"/>
            <w:noWrap/>
            <w:hideMark/>
          </w:tcPr>
          <w:p w:rsidR="005F3CDE" w:rsidRPr="00BE5D03" w:rsidRDefault="005F3CDE" w:rsidP="009D697D">
            <w:pPr>
              <w:spacing w:after="0" w:line="240" w:lineRule="auto"/>
              <w:jc w:val="center"/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Lp.</w:t>
            </w:r>
          </w:p>
        </w:tc>
        <w:tc>
          <w:tcPr>
            <w:tcW w:w="8363" w:type="dxa"/>
            <w:noWrap/>
            <w:hideMark/>
          </w:tcPr>
          <w:p w:rsidR="005F3CDE" w:rsidRPr="00BE5D03" w:rsidRDefault="005F3CDE" w:rsidP="009D697D">
            <w:pPr>
              <w:spacing w:after="0" w:line="240" w:lineRule="auto"/>
              <w:jc w:val="center"/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Nazwa/kod CPV</w:t>
            </w:r>
          </w:p>
          <w:p w:rsidR="005F3CDE" w:rsidRPr="00BE5D03" w:rsidRDefault="005F3CDE" w:rsidP="009D697D">
            <w:pPr>
              <w:spacing w:after="0" w:line="240" w:lineRule="auto"/>
              <w:jc w:val="center"/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</w:p>
        </w:tc>
        <w:tc>
          <w:tcPr>
            <w:tcW w:w="850" w:type="dxa"/>
            <w:noWrap/>
            <w:hideMark/>
          </w:tcPr>
          <w:p w:rsidR="005F3CDE" w:rsidRPr="00BE5D03" w:rsidRDefault="005F3CDE" w:rsidP="009D697D">
            <w:pPr>
              <w:spacing w:after="0" w:line="240" w:lineRule="auto"/>
              <w:jc w:val="center"/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b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ilość szt.</w:t>
            </w:r>
          </w:p>
        </w:tc>
      </w:tr>
      <w:tr w:rsidR="005F3CDE" w:rsidRPr="00BE5D03" w:rsidTr="009D697D">
        <w:trPr>
          <w:trHeight w:val="336"/>
        </w:trPr>
        <w:tc>
          <w:tcPr>
            <w:tcW w:w="704" w:type="dxa"/>
            <w:noWrap/>
            <w:hideMark/>
          </w:tcPr>
          <w:p w:rsidR="005F3CDE" w:rsidRPr="00BE5D03" w:rsidRDefault="005F3CDE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1</w:t>
            </w:r>
          </w:p>
        </w:tc>
        <w:tc>
          <w:tcPr>
            <w:tcW w:w="8363" w:type="dxa"/>
            <w:noWrap/>
          </w:tcPr>
          <w:p w:rsidR="005F3CDE" w:rsidRPr="00792EA8" w:rsidRDefault="00792EA8" w:rsidP="00792EA8">
            <w:pPr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Symulatory wielostanowiskowe pracy dyżurnego ruchu kolejowego, dróżnika, maszynisty, symulator czynności magazynowych, kolei - 25 licencji/dostępów pozwalających na pracę w jednym czasie na 25 stanowiskach komputerowych w </w:t>
            </w:r>
            <w:proofErr w:type="spellStart"/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j.polskim</w:t>
            </w:r>
            <w:proofErr w:type="spellEnd"/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, </w:t>
            </w:r>
            <w:r w:rsidR="005F3CDE"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Kod CPV: </w:t>
            </w:r>
            <w:r w:rsidRPr="00792EA8"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34150000-3, 34152000-7</w:t>
            </w:r>
          </w:p>
        </w:tc>
        <w:tc>
          <w:tcPr>
            <w:tcW w:w="850" w:type="dxa"/>
            <w:noWrap/>
          </w:tcPr>
          <w:p w:rsidR="005F3CDE" w:rsidRPr="00BE5D03" w:rsidRDefault="00792EA8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25</w:t>
            </w:r>
          </w:p>
        </w:tc>
      </w:tr>
      <w:tr w:rsidR="005F3CDE" w:rsidRPr="00BE5D03" w:rsidTr="009D697D">
        <w:trPr>
          <w:trHeight w:val="348"/>
        </w:trPr>
        <w:tc>
          <w:tcPr>
            <w:tcW w:w="704" w:type="dxa"/>
            <w:noWrap/>
            <w:hideMark/>
          </w:tcPr>
          <w:p w:rsidR="005F3CDE" w:rsidRPr="00BE5D03" w:rsidRDefault="005F3CDE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2</w:t>
            </w:r>
          </w:p>
        </w:tc>
        <w:tc>
          <w:tcPr>
            <w:tcW w:w="8363" w:type="dxa"/>
            <w:noWrap/>
          </w:tcPr>
          <w:p w:rsidR="005F3CDE" w:rsidRPr="00BE5D03" w:rsidRDefault="00792EA8" w:rsidP="00792EA8">
            <w:pPr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Symulatory wielostanowiskowe naziemnej obsługi lotniska, pracy dyżurnego ruchu lotniczego – 25 licencji/dostępów pozwalających na pracę w jednym czasie na 25 stanowiskach komputerowych</w:t>
            </w:r>
            <w:r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 </w:t>
            </w:r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w </w:t>
            </w:r>
            <w:proofErr w:type="spellStart"/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j.polskim</w:t>
            </w:r>
            <w:proofErr w:type="spellEnd"/>
            <w:r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, </w:t>
            </w:r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Kod CPV: </w:t>
            </w:r>
            <w:r w:rsidRPr="00792EA8"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34150000-3, 34152000-7</w:t>
            </w:r>
          </w:p>
        </w:tc>
        <w:tc>
          <w:tcPr>
            <w:tcW w:w="850" w:type="dxa"/>
            <w:noWrap/>
          </w:tcPr>
          <w:p w:rsidR="005F3CDE" w:rsidRPr="00BE5D03" w:rsidRDefault="00792EA8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25</w:t>
            </w:r>
          </w:p>
        </w:tc>
      </w:tr>
      <w:tr w:rsidR="005F3CDE" w:rsidRPr="00BE5D03" w:rsidTr="009D697D">
        <w:trPr>
          <w:trHeight w:val="276"/>
        </w:trPr>
        <w:tc>
          <w:tcPr>
            <w:tcW w:w="704" w:type="dxa"/>
            <w:noWrap/>
            <w:hideMark/>
          </w:tcPr>
          <w:p w:rsidR="005F3CDE" w:rsidRPr="00BE5D03" w:rsidRDefault="005F3CDE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BE5D03"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3</w:t>
            </w:r>
          </w:p>
        </w:tc>
        <w:tc>
          <w:tcPr>
            <w:tcW w:w="8363" w:type="dxa"/>
          </w:tcPr>
          <w:p w:rsidR="005F3CDE" w:rsidRPr="00BE5D03" w:rsidRDefault="00792EA8" w:rsidP="00792EA8">
            <w:pPr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Słuchawki nauszne przewodowe z mikrofonem do komputera</w:t>
            </w:r>
            <w:r w:rsidR="003134AF" w:rsidRPr="00BE5D03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 xml:space="preserve">,  Kod CPV: </w:t>
            </w:r>
            <w:r w:rsidRPr="00792EA8">
              <w:rPr>
                <w:rFonts w:ascii="Century Gothic" w:eastAsiaTheme="minorHAnsi" w:hAnsi="Century Gothic"/>
                <w:bCs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32342100-3</w:t>
            </w:r>
          </w:p>
        </w:tc>
        <w:tc>
          <w:tcPr>
            <w:tcW w:w="850" w:type="dxa"/>
            <w:noWrap/>
          </w:tcPr>
          <w:p w:rsidR="005F3CDE" w:rsidRPr="00BE5D03" w:rsidRDefault="00792EA8" w:rsidP="009D697D">
            <w:pPr>
              <w:spacing w:after="160" w:line="259" w:lineRule="auto"/>
              <w:jc w:val="center"/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/>
                <w:color w:val="auto"/>
                <w:kern w:val="2"/>
                <w:sz w:val="18"/>
                <w:szCs w:val="18"/>
                <w:lang w:eastAsia="en-US"/>
                <w14:ligatures w14:val="standardContextual"/>
              </w:rPr>
              <w:t>25</w:t>
            </w:r>
          </w:p>
        </w:tc>
      </w:tr>
    </w:tbl>
    <w:p w:rsidR="005F3CDE" w:rsidRPr="0098455B" w:rsidRDefault="005F3CDE" w:rsidP="005F3CDE">
      <w:pPr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BE5D03">
        <w:rPr>
          <w:rFonts w:ascii="Century Gothic" w:hAnsi="Century Gothic"/>
          <w:sz w:val="20"/>
          <w:szCs w:val="20"/>
        </w:rPr>
        <w:t>3.2. Adres dostawy: zgodnie z zestawieniem stanowiącym załącznik nr 3 do zapytania ofertowego.</w:t>
      </w:r>
    </w:p>
    <w:p w:rsidR="005F3CDE" w:rsidRPr="00A3129C" w:rsidRDefault="005F3CDE" w:rsidP="005F3CDE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b/>
          <w:sz w:val="20"/>
          <w:szCs w:val="20"/>
        </w:rPr>
        <w:t>4. OGÓLNE WARUNKI REALIZACJI ZAMÓWIENIA</w:t>
      </w:r>
    </w:p>
    <w:p w:rsidR="005F3CDE" w:rsidRPr="00A3129C" w:rsidRDefault="005F3CDE" w:rsidP="005F3CDE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t>4.1. Zamawiający nie dopuszcza składania ofert częściowych.</w:t>
      </w:r>
    </w:p>
    <w:p w:rsidR="005F3CDE" w:rsidRPr="00A3129C" w:rsidRDefault="005F3CDE" w:rsidP="005F3CDE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t>4.2. Cena brutto podana w ofercie musi być ostateczna.</w:t>
      </w:r>
    </w:p>
    <w:p w:rsidR="005F3CDE" w:rsidRDefault="005F3CDE" w:rsidP="005F3CDE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t>4.</w:t>
      </w:r>
      <w:r>
        <w:rPr>
          <w:rFonts w:ascii="Century Gothic" w:hAnsi="Century Gothic"/>
          <w:sz w:val="20"/>
          <w:szCs w:val="20"/>
        </w:rPr>
        <w:t>3</w:t>
      </w:r>
      <w:r w:rsidRPr="00A3129C">
        <w:rPr>
          <w:rFonts w:ascii="Century Gothic" w:hAnsi="Century Gothic"/>
          <w:sz w:val="20"/>
          <w:szCs w:val="20"/>
        </w:rPr>
        <w:t xml:space="preserve">. </w:t>
      </w:r>
      <w:r>
        <w:rPr>
          <w:rFonts w:ascii="Century Gothic" w:hAnsi="Century Gothic"/>
          <w:sz w:val="20"/>
          <w:szCs w:val="20"/>
        </w:rPr>
        <w:t>Oferent</w:t>
      </w:r>
      <w:r w:rsidRPr="00A3129C">
        <w:rPr>
          <w:rFonts w:ascii="Century Gothic" w:hAnsi="Century Gothic"/>
          <w:sz w:val="20"/>
          <w:szCs w:val="20"/>
        </w:rPr>
        <w:t xml:space="preserve"> pozostaj</w:t>
      </w:r>
      <w:r>
        <w:rPr>
          <w:rFonts w:ascii="Century Gothic" w:hAnsi="Century Gothic"/>
          <w:sz w:val="20"/>
          <w:szCs w:val="20"/>
        </w:rPr>
        <w:t>e</w:t>
      </w:r>
      <w:r w:rsidRPr="00A3129C">
        <w:rPr>
          <w:rFonts w:ascii="Century Gothic" w:hAnsi="Century Gothic"/>
          <w:sz w:val="20"/>
          <w:szCs w:val="20"/>
        </w:rPr>
        <w:t xml:space="preserve"> związan</w:t>
      </w:r>
      <w:r>
        <w:rPr>
          <w:rFonts w:ascii="Century Gothic" w:hAnsi="Century Gothic"/>
          <w:sz w:val="20"/>
          <w:szCs w:val="20"/>
        </w:rPr>
        <w:t>y</w:t>
      </w:r>
      <w:r w:rsidRPr="00A3129C">
        <w:rPr>
          <w:rFonts w:ascii="Century Gothic" w:hAnsi="Century Gothic"/>
          <w:sz w:val="20"/>
          <w:szCs w:val="20"/>
        </w:rPr>
        <w:t xml:space="preserve"> ofertą przez okres </w:t>
      </w:r>
      <w:r>
        <w:rPr>
          <w:rFonts w:ascii="Century Gothic" w:hAnsi="Century Gothic"/>
          <w:sz w:val="20"/>
          <w:szCs w:val="20"/>
        </w:rPr>
        <w:t>7</w:t>
      </w:r>
      <w:r w:rsidRPr="00A3129C">
        <w:rPr>
          <w:rFonts w:ascii="Century Gothic" w:hAnsi="Century Gothic"/>
          <w:sz w:val="20"/>
          <w:szCs w:val="20"/>
        </w:rPr>
        <w:t xml:space="preserve"> dni od upływu terminu składania ofert.</w:t>
      </w:r>
    </w:p>
    <w:p w:rsidR="005F3CDE" w:rsidRPr="00A3129C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lastRenderedPageBreak/>
        <w:t>4.</w:t>
      </w:r>
      <w:r>
        <w:rPr>
          <w:rFonts w:ascii="Century Gothic" w:hAnsi="Century Gothic"/>
          <w:sz w:val="20"/>
          <w:szCs w:val="20"/>
        </w:rPr>
        <w:t>4</w:t>
      </w:r>
      <w:r w:rsidRPr="00A3129C">
        <w:rPr>
          <w:rFonts w:ascii="Century Gothic" w:hAnsi="Century Gothic"/>
          <w:sz w:val="20"/>
          <w:szCs w:val="20"/>
        </w:rPr>
        <w:t>. Sprzęt</w:t>
      </w:r>
      <w:r w:rsidR="008D69FB">
        <w:rPr>
          <w:rFonts w:ascii="Century Gothic" w:hAnsi="Century Gothic"/>
          <w:sz w:val="20"/>
          <w:szCs w:val="20"/>
        </w:rPr>
        <w:t xml:space="preserve"> </w:t>
      </w:r>
      <w:bookmarkStart w:id="2" w:name="_GoBack"/>
      <w:bookmarkEnd w:id="2"/>
      <w:r w:rsidRPr="00A3129C">
        <w:rPr>
          <w:rFonts w:ascii="Century Gothic" w:hAnsi="Century Gothic"/>
          <w:sz w:val="20"/>
          <w:szCs w:val="20"/>
        </w:rPr>
        <w:t>zawarty w zamówieniu powinien być nowy i zapakowany w sposób skutecznie zabezpieczający przed uszkodzeniem w czasie transportu. Odpowiedzialność za uszkodzenia produktów w czasie transportu ponosi Wykonawca.</w:t>
      </w:r>
    </w:p>
    <w:p w:rsidR="005F3CDE" w:rsidRPr="00A3129C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129C">
        <w:rPr>
          <w:rFonts w:ascii="Century Gothic" w:hAnsi="Century Gothic"/>
          <w:sz w:val="20"/>
          <w:szCs w:val="20"/>
        </w:rPr>
        <w:t>4.</w:t>
      </w:r>
      <w:r>
        <w:rPr>
          <w:rFonts w:ascii="Century Gothic" w:hAnsi="Century Gothic"/>
          <w:sz w:val="20"/>
          <w:szCs w:val="20"/>
        </w:rPr>
        <w:t>5</w:t>
      </w:r>
      <w:r w:rsidRPr="00A3129C">
        <w:rPr>
          <w:rFonts w:ascii="Century Gothic" w:hAnsi="Century Gothic"/>
          <w:sz w:val="20"/>
          <w:szCs w:val="20"/>
        </w:rPr>
        <w:t>. Wady towaru powstałe z winy Wykonawcy, których Zamawiający nie mógł stwierdzić przy odbiorze, zostaną usunięte przez Wykonawcę poprzez wymianę towaru na nowy w terminie 7 dni od zgłoszenia przez Zamawiającego. Zamawiający sprawdzi towar w ciągu 14 dni od daty zrealizowania zamówienia.</w:t>
      </w:r>
    </w:p>
    <w:p w:rsidR="005F3CDE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5234B3">
        <w:rPr>
          <w:rFonts w:ascii="Century Gothic" w:hAnsi="Century Gothic"/>
          <w:sz w:val="20"/>
          <w:szCs w:val="20"/>
        </w:rPr>
        <w:t>4.</w:t>
      </w:r>
      <w:r>
        <w:rPr>
          <w:rFonts w:ascii="Century Gothic" w:hAnsi="Century Gothic"/>
          <w:sz w:val="20"/>
          <w:szCs w:val="20"/>
        </w:rPr>
        <w:t>6</w:t>
      </w:r>
      <w:r w:rsidRPr="005234B3">
        <w:rPr>
          <w:rFonts w:ascii="Century Gothic" w:hAnsi="Century Gothic"/>
          <w:sz w:val="20"/>
          <w:szCs w:val="20"/>
        </w:rPr>
        <w:t>. Wykonawca dostarczy sprzęt bezpośrednio na adre</w:t>
      </w:r>
      <w:r>
        <w:rPr>
          <w:rFonts w:ascii="Century Gothic" w:hAnsi="Century Gothic"/>
          <w:sz w:val="20"/>
          <w:szCs w:val="20"/>
        </w:rPr>
        <w:t>s wskazan</w:t>
      </w:r>
      <w:r w:rsidR="00792EA8">
        <w:rPr>
          <w:rFonts w:ascii="Century Gothic" w:hAnsi="Century Gothic"/>
          <w:sz w:val="20"/>
          <w:szCs w:val="20"/>
        </w:rPr>
        <w:t>y</w:t>
      </w:r>
      <w:r>
        <w:rPr>
          <w:rFonts w:ascii="Century Gothic" w:hAnsi="Century Gothic"/>
          <w:sz w:val="20"/>
          <w:szCs w:val="20"/>
        </w:rPr>
        <w:t xml:space="preserve"> w załączniku nr 3 do zapytania ofertowego </w:t>
      </w:r>
      <w:r w:rsidRPr="005234B3">
        <w:rPr>
          <w:rFonts w:ascii="Century Gothic" w:hAnsi="Century Gothic"/>
          <w:sz w:val="20"/>
          <w:szCs w:val="20"/>
        </w:rPr>
        <w:t>w dniach i godzinach ustalonych uprzednio z Zamawiającym. Wykonawca we własnym zakresie zapewni rozładunek sprzętu.</w:t>
      </w: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0B3A59">
        <w:rPr>
          <w:rFonts w:ascii="Century Gothic" w:hAnsi="Century Gothic"/>
          <w:sz w:val="20"/>
          <w:szCs w:val="20"/>
        </w:rPr>
        <w:t>4.</w:t>
      </w:r>
      <w:r w:rsidR="00BE5D03">
        <w:rPr>
          <w:rFonts w:ascii="Century Gothic" w:hAnsi="Century Gothic"/>
          <w:sz w:val="20"/>
          <w:szCs w:val="20"/>
        </w:rPr>
        <w:t>7</w:t>
      </w:r>
      <w:r w:rsidRPr="000B3A59">
        <w:rPr>
          <w:rFonts w:ascii="Century Gothic" w:hAnsi="Century Gothic"/>
          <w:sz w:val="20"/>
          <w:szCs w:val="20"/>
        </w:rPr>
        <w:t>. Wykonawca zapewni obsługę serwisową dostarczonego sprzętu</w:t>
      </w:r>
      <w:r w:rsidR="00F6566C">
        <w:rPr>
          <w:rFonts w:ascii="Century Gothic" w:hAnsi="Century Gothic"/>
          <w:sz w:val="20"/>
          <w:szCs w:val="20"/>
        </w:rPr>
        <w:t xml:space="preserve"> i </w:t>
      </w:r>
      <w:r w:rsidR="008D69FB">
        <w:rPr>
          <w:rFonts w:ascii="Century Gothic" w:hAnsi="Century Gothic"/>
          <w:sz w:val="20"/>
          <w:szCs w:val="20"/>
        </w:rPr>
        <w:t>licencji/dostępów</w:t>
      </w:r>
      <w:r w:rsidRPr="000B3A59">
        <w:rPr>
          <w:rFonts w:ascii="Century Gothic" w:hAnsi="Century Gothic"/>
          <w:sz w:val="20"/>
          <w:szCs w:val="20"/>
        </w:rPr>
        <w:t xml:space="preserve"> przez okres gwarancji</w:t>
      </w:r>
      <w:r w:rsidR="00792EA8">
        <w:rPr>
          <w:rFonts w:ascii="Century Gothic" w:hAnsi="Century Gothic"/>
          <w:sz w:val="20"/>
          <w:szCs w:val="20"/>
        </w:rPr>
        <w:t>.</w:t>
      </w:r>
    </w:p>
    <w:p w:rsidR="00792EA8" w:rsidRDefault="00792EA8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5234B3">
        <w:rPr>
          <w:rFonts w:ascii="Century Gothic" w:hAnsi="Century Gothic"/>
          <w:sz w:val="20"/>
          <w:szCs w:val="20"/>
        </w:rPr>
        <w:t>4.</w:t>
      </w:r>
      <w:r w:rsidR="00BE5D03">
        <w:rPr>
          <w:rFonts w:ascii="Century Gothic" w:hAnsi="Century Gothic"/>
          <w:sz w:val="20"/>
          <w:szCs w:val="20"/>
        </w:rPr>
        <w:t>8</w:t>
      </w:r>
      <w:r w:rsidRPr="005234B3">
        <w:rPr>
          <w:rFonts w:ascii="Century Gothic" w:hAnsi="Century Gothic"/>
          <w:sz w:val="20"/>
          <w:szCs w:val="20"/>
        </w:rPr>
        <w:t xml:space="preserve">. Wszystkie nazwy własne i marki handlowe urządzeń i wyposażenia zawarte w Zapytaniu ofertowym, zostały użyte w celu sprecyzowania oczekiwań jakościowych i technologicznych Zamawiającego. Zamawiający dopuszcza rozwiązania równoważne. Jako rozwiązanie równoważne należy rozumieć zastosowanie innego niż opisane nazwą urządzenie lub elementu wyposażenia z zachowaniem takich samych parametrów technicznych, jakościowych, użytkowych i funkcjonalnych. Równoważne produkty i urządzenia muszą być dopuszczone do obrotu i stosowania z obowiązującym prawem. Wykonawca zobowiązany jest przedstawić </w:t>
      </w:r>
      <w:r>
        <w:rPr>
          <w:rFonts w:ascii="Century Gothic" w:hAnsi="Century Gothic"/>
          <w:sz w:val="20"/>
          <w:szCs w:val="20"/>
        </w:rPr>
        <w:t>na wezwanie zamawiającego</w:t>
      </w:r>
      <w:r w:rsidRPr="005234B3">
        <w:rPr>
          <w:rFonts w:ascii="Century Gothic" w:hAnsi="Century Gothic"/>
          <w:sz w:val="20"/>
          <w:szCs w:val="20"/>
        </w:rPr>
        <w:t xml:space="preserve"> szczegółową specyfikację, z której w sposób nie budzący żadnej wątpliwości Zamawiającego winno wynikać, iż zastosowany asortyment jest o takich samych lub lepszych parametrach technicznych, jakościowych, funkcjonalnych w odniesieniu do asortymentu określonego przez Zamawiającego w opisie przedmiotu zamówienia. Zamawiający informuje, iż w razie gdy w opisie przedmiotu zamówienia znajdują się znaki towarowe, za ofertę równoważną uznaje się ofertę spełniającą parametry indywidualnie wskazanego asortymentu określone przez jego producenta.</w:t>
      </w: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5234B3">
        <w:rPr>
          <w:rFonts w:ascii="Century Gothic" w:hAnsi="Century Gothic"/>
          <w:sz w:val="20"/>
          <w:szCs w:val="20"/>
        </w:rPr>
        <w:t>4.</w:t>
      </w:r>
      <w:r w:rsidR="00BE5D03">
        <w:rPr>
          <w:rFonts w:ascii="Century Gothic" w:hAnsi="Century Gothic"/>
          <w:sz w:val="20"/>
          <w:szCs w:val="20"/>
        </w:rPr>
        <w:t>9</w:t>
      </w:r>
      <w:r w:rsidRPr="005234B3">
        <w:rPr>
          <w:rFonts w:ascii="Century Gothic" w:hAnsi="Century Gothic"/>
          <w:sz w:val="20"/>
          <w:szCs w:val="20"/>
        </w:rPr>
        <w:t xml:space="preserve">. Wynagrodzenie dla </w:t>
      </w:r>
      <w:r>
        <w:rPr>
          <w:rFonts w:ascii="Century Gothic" w:hAnsi="Century Gothic"/>
          <w:sz w:val="20"/>
          <w:szCs w:val="20"/>
        </w:rPr>
        <w:t>Oferenta</w:t>
      </w:r>
      <w:r w:rsidRPr="005234B3">
        <w:rPr>
          <w:rFonts w:ascii="Century Gothic" w:hAnsi="Century Gothic"/>
          <w:sz w:val="20"/>
          <w:szCs w:val="20"/>
        </w:rPr>
        <w:t xml:space="preserve"> będzie wypłacone przelewem na rachunek bankowy wskazany przez Wykonawcę w terminie </w:t>
      </w:r>
      <w:r>
        <w:rPr>
          <w:rFonts w:ascii="Century Gothic" w:hAnsi="Century Gothic"/>
          <w:sz w:val="20"/>
          <w:szCs w:val="20"/>
        </w:rPr>
        <w:t>30</w:t>
      </w:r>
      <w:r w:rsidRPr="005234B3">
        <w:rPr>
          <w:rFonts w:ascii="Century Gothic" w:hAnsi="Century Gothic"/>
          <w:sz w:val="20"/>
          <w:szCs w:val="20"/>
        </w:rPr>
        <w:t xml:space="preserve"> dni kalendarzowych od dnia otrzymania przez Zamawiającego prawidłowo wystawionej faktury. Podstawą wystawienia faktury jest przyjęcie przez Zamawiającego protokołu odbioru.</w:t>
      </w:r>
    </w:p>
    <w:p w:rsidR="005F3CDE" w:rsidRPr="00B626CC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</w:p>
    <w:p w:rsidR="005F3CDE" w:rsidRPr="005234B3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5234B3">
        <w:rPr>
          <w:rFonts w:ascii="Century Gothic" w:hAnsi="Century Gothic"/>
          <w:b/>
          <w:sz w:val="20"/>
          <w:szCs w:val="20"/>
        </w:rPr>
        <w:t>5. TERMIN WYKONANIA ZAMÓWIENIA:</w:t>
      </w:r>
    </w:p>
    <w:p w:rsidR="005F3CDE" w:rsidRPr="005234B3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5234B3">
        <w:rPr>
          <w:rFonts w:ascii="Century Gothic" w:hAnsi="Century Gothic"/>
          <w:sz w:val="20"/>
          <w:szCs w:val="20"/>
        </w:rPr>
        <w:t>Termin wykonania przedmiotu zamówienia</w:t>
      </w:r>
      <w:r>
        <w:rPr>
          <w:rFonts w:ascii="Century Gothic" w:hAnsi="Century Gothic"/>
          <w:sz w:val="20"/>
          <w:szCs w:val="20"/>
        </w:rPr>
        <w:t xml:space="preserve"> maksymalnie do </w:t>
      </w:r>
      <w:r w:rsidR="00792EA8">
        <w:rPr>
          <w:rFonts w:ascii="Century Gothic" w:hAnsi="Century Gothic"/>
          <w:sz w:val="20"/>
          <w:szCs w:val="20"/>
        </w:rPr>
        <w:t>14</w:t>
      </w:r>
      <w:r>
        <w:rPr>
          <w:rFonts w:ascii="Century Gothic" w:hAnsi="Century Gothic"/>
          <w:sz w:val="20"/>
          <w:szCs w:val="20"/>
        </w:rPr>
        <w:t xml:space="preserve"> dni od podpisania umowy.</w:t>
      </w:r>
    </w:p>
    <w:p w:rsidR="005F3CDE" w:rsidRPr="00A704A2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A704A2">
        <w:rPr>
          <w:rFonts w:ascii="Century Gothic" w:hAnsi="Century Gothic"/>
          <w:b/>
          <w:sz w:val="20"/>
          <w:szCs w:val="20"/>
        </w:rPr>
        <w:t>6. WARUNKI UDZIAŁU W POSTĘPOWANIU:</w:t>
      </w:r>
    </w:p>
    <w:p w:rsidR="005F3CDE" w:rsidRPr="00A704A2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A704A2"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5F3CDE" w:rsidRPr="00CF10DA" w:rsidRDefault="005F3CDE" w:rsidP="005F3CDE">
      <w:pPr>
        <w:pStyle w:val="Textbody"/>
        <w:spacing w:after="0"/>
        <w:ind w:left="283" w:right="-24"/>
        <w:jc w:val="both"/>
        <w:rPr>
          <w:rFonts w:ascii="Century Gothic" w:hAnsi="Century Gothic"/>
          <w:sz w:val="20"/>
          <w:szCs w:val="20"/>
        </w:rPr>
      </w:pPr>
      <w:bookmarkStart w:id="3" w:name="_Hlk534618548"/>
      <w:r>
        <w:rPr>
          <w:rFonts w:ascii="Century Gothic" w:hAnsi="Century Gothic"/>
          <w:sz w:val="20"/>
          <w:szCs w:val="20"/>
        </w:rPr>
        <w:t>a.  p</w:t>
      </w:r>
      <w:r w:rsidRPr="00CF10DA">
        <w:rPr>
          <w:rFonts w:ascii="Century Gothic" w:hAnsi="Century Gothic"/>
          <w:sz w:val="20"/>
          <w:szCs w:val="20"/>
        </w:rPr>
        <w:t>osiadający uprawnienia do prowadzenia działalności</w:t>
      </w:r>
      <w:r>
        <w:rPr>
          <w:rFonts w:ascii="Century Gothic" w:hAnsi="Century Gothic"/>
          <w:sz w:val="20"/>
          <w:szCs w:val="20"/>
        </w:rPr>
        <w:t xml:space="preserve">, </w:t>
      </w:r>
    </w:p>
    <w:p w:rsidR="005F3CDE" w:rsidRDefault="005F3CDE" w:rsidP="005F3CDE">
      <w:pPr>
        <w:pStyle w:val="Textbody"/>
        <w:spacing w:after="0"/>
        <w:ind w:left="283" w:right="-24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>b. znajdują się w sytuacji ekonomicznej i finansowej zapewniającej prawidłową realizację zamówienia,</w:t>
      </w:r>
    </w:p>
    <w:bookmarkEnd w:id="3"/>
    <w:p w:rsidR="005F3CDE" w:rsidRDefault="005F3CDE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c. </w:t>
      </w:r>
      <w:r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środowisku,</w:t>
      </w:r>
    </w:p>
    <w:p w:rsidR="005F3CDE" w:rsidRDefault="005F3CDE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d. nie są powiązani kapitałowo i osobowo z Zamawiającym,</w:t>
      </w:r>
    </w:p>
    <w:p w:rsidR="005F3CDE" w:rsidRDefault="005F3CDE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e</w:t>
      </w:r>
      <w:r w:rsidRPr="005E6297">
        <w:rPr>
          <w:rFonts w:ascii="Century Gothic" w:hAnsi="Century Gothic"/>
          <w:sz w:val="20"/>
          <w:szCs w:val="20"/>
        </w:rPr>
        <w:t xml:space="preserve">. </w:t>
      </w:r>
      <w:r w:rsidRPr="00B53978">
        <w:rPr>
          <w:rFonts w:ascii="Century Gothic" w:hAnsi="Century Gothic"/>
          <w:sz w:val="20"/>
          <w:szCs w:val="20"/>
        </w:rPr>
        <w:t>nie</w:t>
      </w:r>
      <w:r>
        <w:rPr>
          <w:rFonts w:ascii="Century Gothic" w:hAnsi="Century Gothic"/>
          <w:sz w:val="20"/>
          <w:szCs w:val="20"/>
        </w:rPr>
        <w:t xml:space="preserve"> podlegają</w:t>
      </w:r>
      <w:r w:rsidRPr="00B53978">
        <w:rPr>
          <w:rFonts w:ascii="Century Gothic" w:hAnsi="Century Gothic"/>
          <w:sz w:val="20"/>
          <w:szCs w:val="20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</w:t>
      </w:r>
    </w:p>
    <w:p w:rsidR="005F3CDE" w:rsidRDefault="005F3CDE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</w:p>
    <w:p w:rsidR="008D69FB" w:rsidRPr="005B0736" w:rsidRDefault="008D69FB" w:rsidP="005F3CDE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</w:p>
    <w:p w:rsidR="005F3CDE" w:rsidRPr="00A704A2" w:rsidRDefault="005F3CDE" w:rsidP="005F3CDE">
      <w:pPr>
        <w:pStyle w:val="Textbody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 w:rsidRPr="00A704A2">
        <w:rPr>
          <w:rFonts w:ascii="Century Gothic" w:hAnsi="Century Gothic"/>
          <w:b/>
          <w:sz w:val="20"/>
          <w:szCs w:val="20"/>
        </w:rPr>
        <w:lastRenderedPageBreak/>
        <w:t>7. OPIS SPOSOBU PRZYGOTOWANIA OFERTY:</w:t>
      </w:r>
    </w:p>
    <w:p w:rsidR="005F3CDE" w:rsidRPr="0022780A" w:rsidRDefault="005F3CDE" w:rsidP="005F3CDE">
      <w:pPr>
        <w:pStyle w:val="Textbody"/>
        <w:jc w:val="both"/>
      </w:pPr>
      <w:r w:rsidRPr="0022780A"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="00792EA8">
        <w:rPr>
          <w:rFonts w:ascii="Century Gothic" w:hAnsi="Century Gothic"/>
          <w:b/>
          <w:sz w:val="20"/>
          <w:szCs w:val="20"/>
        </w:rPr>
        <w:t>26</w:t>
      </w:r>
      <w:r w:rsidRPr="00B07BF8">
        <w:rPr>
          <w:rFonts w:ascii="Century Gothic" w:hAnsi="Century Gothic"/>
          <w:b/>
          <w:sz w:val="20"/>
          <w:szCs w:val="20"/>
        </w:rPr>
        <w:t>.</w:t>
      </w:r>
      <w:r w:rsidR="005B00F5">
        <w:rPr>
          <w:rFonts w:ascii="Century Gothic" w:hAnsi="Century Gothic"/>
          <w:b/>
          <w:sz w:val="20"/>
          <w:szCs w:val="20"/>
        </w:rPr>
        <w:t>01</w:t>
      </w:r>
      <w:r w:rsidRPr="00B07BF8">
        <w:rPr>
          <w:rFonts w:ascii="Century Gothic" w:hAnsi="Century Gothic"/>
          <w:b/>
          <w:sz w:val="20"/>
          <w:szCs w:val="20"/>
        </w:rPr>
        <w:t>.202</w:t>
      </w:r>
      <w:r w:rsidR="005B00F5">
        <w:rPr>
          <w:rFonts w:ascii="Century Gothic" w:hAnsi="Century Gothic"/>
          <w:b/>
          <w:sz w:val="20"/>
          <w:szCs w:val="20"/>
        </w:rPr>
        <w:t>6</w:t>
      </w:r>
      <w:r w:rsidRPr="00B07BF8">
        <w:rPr>
          <w:rFonts w:ascii="Century Gothic" w:hAnsi="Century Gothic"/>
          <w:sz w:val="20"/>
          <w:szCs w:val="20"/>
        </w:rPr>
        <w:t xml:space="preserve"> </w:t>
      </w:r>
      <w:r w:rsidRPr="00193BC0">
        <w:rPr>
          <w:rFonts w:ascii="Century Gothic" w:hAnsi="Century Gothic"/>
          <w:b/>
          <w:sz w:val="20"/>
          <w:szCs w:val="20"/>
        </w:rPr>
        <w:t>r.</w:t>
      </w:r>
      <w:r w:rsidRPr="00B07BF8">
        <w:rPr>
          <w:rFonts w:ascii="Century Gothic" w:hAnsi="Century Gothic"/>
          <w:sz w:val="20"/>
          <w:szCs w:val="20"/>
        </w:rPr>
        <w:t xml:space="preserve"> </w:t>
      </w:r>
      <w:r w:rsidRPr="00B07BF8">
        <w:rPr>
          <w:rFonts w:ascii="Century Gothic" w:hAnsi="Century Gothic"/>
          <w:b/>
          <w:sz w:val="20"/>
          <w:szCs w:val="20"/>
        </w:rPr>
        <w:t xml:space="preserve">godz. </w:t>
      </w:r>
      <w:r w:rsidR="00BE5D03" w:rsidRPr="00B07BF8">
        <w:rPr>
          <w:rFonts w:ascii="Century Gothic" w:hAnsi="Century Gothic"/>
          <w:b/>
          <w:sz w:val="20"/>
          <w:szCs w:val="20"/>
        </w:rPr>
        <w:t>9</w:t>
      </w:r>
      <w:r w:rsidRPr="00B07BF8">
        <w:rPr>
          <w:rFonts w:ascii="Century Gothic" w:hAnsi="Century Gothic"/>
          <w:b/>
          <w:sz w:val="20"/>
          <w:szCs w:val="20"/>
        </w:rPr>
        <w:t>:00</w:t>
      </w:r>
    </w:p>
    <w:p w:rsidR="00792EA8" w:rsidRDefault="005F3CDE" w:rsidP="005F3CDE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  <w:r w:rsidRPr="00A704A2">
        <w:rPr>
          <w:rFonts w:ascii="Century Gothic" w:hAnsi="Century Gothic"/>
          <w:sz w:val="20"/>
          <w:szCs w:val="20"/>
        </w:rPr>
        <w:t>7.2.</w:t>
      </w:r>
      <w:r>
        <w:rPr>
          <w:rFonts w:ascii="Century Gothic" w:hAnsi="Century Gothic"/>
          <w:sz w:val="20"/>
          <w:szCs w:val="20"/>
        </w:rPr>
        <w:t xml:space="preserve"> Jedyną formą złożenia Oferty jest złożenie</w:t>
      </w:r>
      <w:r w:rsidRPr="00A704A2">
        <w:rPr>
          <w:rFonts w:ascii="Century Gothic" w:hAnsi="Century Gothic"/>
          <w:sz w:val="20"/>
          <w:szCs w:val="20"/>
        </w:rPr>
        <w:t xml:space="preserve"> </w:t>
      </w:r>
      <w:r w:rsidRPr="002C4125">
        <w:rPr>
          <w:rFonts w:ascii="Century Gothic" w:hAnsi="Century Gothic"/>
          <w:sz w:val="20"/>
          <w:szCs w:val="20"/>
        </w:rPr>
        <w:t>za pośrednictwem</w:t>
      </w:r>
      <w:r>
        <w:rPr>
          <w:rFonts w:ascii="Century Gothic" w:hAnsi="Century Gothic"/>
          <w:b/>
          <w:sz w:val="20"/>
          <w:szCs w:val="20"/>
        </w:rPr>
        <w:t xml:space="preserve"> </w:t>
      </w:r>
      <w:r w:rsidRPr="00067717"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4" w:name="_Hlk54013361"/>
      <w:r w:rsidR="00792EA8">
        <w:rPr>
          <w:rFonts w:ascii="Century Gothic" w:hAnsi="Century Gothic"/>
          <w:bCs/>
          <w:sz w:val="20"/>
          <w:szCs w:val="20"/>
        </w:rPr>
        <w:fldChar w:fldCharType="begin"/>
      </w:r>
      <w:r w:rsidR="00792EA8">
        <w:rPr>
          <w:rFonts w:ascii="Century Gothic" w:hAnsi="Century Gothic"/>
          <w:bCs/>
          <w:sz w:val="20"/>
          <w:szCs w:val="20"/>
        </w:rPr>
        <w:instrText xml:space="preserve"> HYPERLINK "</w:instrText>
      </w:r>
      <w:r w:rsidR="00792EA8" w:rsidRPr="00E72098">
        <w:rPr>
          <w:rFonts w:ascii="Century Gothic" w:hAnsi="Century Gothic"/>
          <w:bCs/>
          <w:sz w:val="20"/>
          <w:szCs w:val="20"/>
        </w:rPr>
        <w:instrText>https://bazakonkurencyjnosci.funduszeeuropejskie.gov.pl</w:instrText>
      </w:r>
      <w:r w:rsidR="00792EA8">
        <w:rPr>
          <w:rFonts w:ascii="Century Gothic" w:hAnsi="Century Gothic"/>
          <w:bCs/>
          <w:sz w:val="20"/>
          <w:szCs w:val="20"/>
        </w:rPr>
        <w:instrText xml:space="preserve">" </w:instrText>
      </w:r>
      <w:r w:rsidR="00792EA8">
        <w:rPr>
          <w:rFonts w:ascii="Century Gothic" w:hAnsi="Century Gothic"/>
          <w:bCs/>
          <w:sz w:val="20"/>
          <w:szCs w:val="20"/>
        </w:rPr>
        <w:fldChar w:fldCharType="separate"/>
      </w:r>
      <w:r w:rsidR="00792EA8" w:rsidRPr="00B26BCD">
        <w:rPr>
          <w:rStyle w:val="Hipercze"/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4"/>
      <w:r w:rsidR="00792EA8">
        <w:rPr>
          <w:rFonts w:ascii="Century Gothic" w:hAnsi="Century Gothic"/>
          <w:bCs/>
          <w:sz w:val="20"/>
          <w:szCs w:val="20"/>
        </w:rPr>
        <w:fldChar w:fldCharType="end"/>
      </w:r>
    </w:p>
    <w:p w:rsidR="005F3CDE" w:rsidRPr="005F5AA9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E823DF">
        <w:rPr>
          <w:rFonts w:ascii="Century Gothic" w:hAnsi="Century Gothic"/>
          <w:color w:val="000000"/>
          <w:sz w:val="20"/>
          <w:szCs w:val="20"/>
        </w:rPr>
        <w:br/>
        <w:t>7</w:t>
      </w:r>
      <w:r w:rsidRPr="00E823DF"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:rsidR="005F3CDE" w:rsidRPr="00041A24" w:rsidRDefault="005F3CDE" w:rsidP="005F3CDE">
      <w:pPr>
        <w:pStyle w:val="Textbody"/>
        <w:spacing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5F3CDE" w:rsidRPr="00041A24" w:rsidRDefault="005F3CDE" w:rsidP="005F3CDE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 xml:space="preserve">7.5.  Oferta złożona po terminie lub na inny </w:t>
      </w:r>
      <w:r>
        <w:rPr>
          <w:rFonts w:ascii="Century Gothic" w:hAnsi="Century Gothic"/>
          <w:sz w:val="20"/>
          <w:szCs w:val="20"/>
        </w:rPr>
        <w:t>sposób</w:t>
      </w:r>
      <w:r w:rsidRPr="00041A24">
        <w:rPr>
          <w:rFonts w:ascii="Century Gothic" w:hAnsi="Century Gothic"/>
          <w:sz w:val="20"/>
          <w:szCs w:val="20"/>
        </w:rPr>
        <w:t xml:space="preserve"> niż wskazany w punkcie 7.2 uważana jest za nieważną.</w:t>
      </w:r>
    </w:p>
    <w:p w:rsidR="005F3CDE" w:rsidRPr="00041A24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7.6. </w:t>
      </w:r>
      <w:r w:rsidR="00491C7A">
        <w:rPr>
          <w:rFonts w:ascii="Century Gothic" w:hAnsi="Century Gothic"/>
          <w:sz w:val="20"/>
          <w:szCs w:val="20"/>
        </w:rPr>
        <w:t>Oferta musi być kompletna. Zamawiający dopuszcza możliwość jednokrotnego wezwania Oferenta drogą mailową lub telefoniczną do złożenia wyjaśnień lub/i uzupełnienia dokumentacji, przy czym treść merytoryczna oferty – w tym cena – nie może ulec zmianie. Wezwanie do złożenia wyjaśnień lub/i uzupełnienia dokumentacji dotyczy Oferenta, który złożył najkorzystniejszą ofertę.</w:t>
      </w:r>
    </w:p>
    <w:p w:rsidR="005F3CDE" w:rsidRDefault="005F3CDE" w:rsidP="005F3CDE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7.7.  Zamawiający nie dopuszcza składania ofert częściowych.</w:t>
      </w:r>
    </w:p>
    <w:p w:rsidR="005F3CDE" w:rsidRPr="00B83E85" w:rsidRDefault="005F3CDE" w:rsidP="005F3CDE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83E85">
        <w:rPr>
          <w:rFonts w:ascii="Century Gothic" w:hAnsi="Century Gothic"/>
          <w:sz w:val="20"/>
          <w:szCs w:val="20"/>
        </w:rPr>
        <w:t>7.8. Oferta musi być podpisana przez osobę upoważnioną do składania ofert, w przypadku podpisania oferty przez osobę inną, wymagane jest przedłożenie stosownego pełnomocnictwa.</w:t>
      </w:r>
    </w:p>
    <w:p w:rsidR="00491C7A" w:rsidRDefault="005F3CDE" w:rsidP="00491C7A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bookmarkStart w:id="5" w:name="_Hlk219111930"/>
      <w:r w:rsidRPr="00B83E85">
        <w:rPr>
          <w:rFonts w:ascii="Century Gothic" w:hAnsi="Century Gothic"/>
          <w:sz w:val="20"/>
          <w:szCs w:val="20"/>
        </w:rPr>
        <w:t xml:space="preserve">7.9. </w:t>
      </w:r>
      <w:r w:rsidR="00491C7A" w:rsidRPr="00B83E85">
        <w:rPr>
          <w:rFonts w:ascii="Century Gothic" w:hAnsi="Century Gothic"/>
          <w:sz w:val="20"/>
          <w:szCs w:val="20"/>
        </w:rPr>
        <w:t>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4C3BAC" w:rsidRPr="00377372" w:rsidRDefault="004C3BAC" w:rsidP="004C3BAC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7.10. W przypadku rozbieżności pomiędzy kwotą wpisaną w bazie konkurencyjności a złożonym formularzem ofertowym wiążąca jest kwota zaoferowana w formularzu ofertowym.</w:t>
      </w:r>
    </w:p>
    <w:p w:rsidR="004C3BAC" w:rsidRPr="00041A24" w:rsidRDefault="004C3BAC" w:rsidP="004C3BAC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7.11. W przypadku rozbieżności pomiędzy kwotą wpisaną w formularzu ofertowym liczbowo, a słownie wiążąca jest kwota wpisana słownie. </w:t>
      </w:r>
    </w:p>
    <w:bookmarkEnd w:id="5"/>
    <w:p w:rsidR="005F3CDE" w:rsidRPr="00041A24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7.</w:t>
      </w:r>
      <w:r>
        <w:rPr>
          <w:rFonts w:ascii="Century Gothic" w:hAnsi="Century Gothic"/>
          <w:sz w:val="20"/>
          <w:szCs w:val="20"/>
        </w:rPr>
        <w:t>1</w:t>
      </w:r>
      <w:r w:rsidR="004C3BAC">
        <w:rPr>
          <w:rFonts w:ascii="Century Gothic" w:hAnsi="Century Gothic"/>
          <w:sz w:val="20"/>
          <w:szCs w:val="20"/>
        </w:rPr>
        <w:t>2</w:t>
      </w:r>
      <w:r w:rsidRPr="00041A24">
        <w:rPr>
          <w:rFonts w:ascii="Century Gothic" w:hAnsi="Century Gothic"/>
          <w:sz w:val="20"/>
          <w:szCs w:val="20"/>
        </w:rPr>
        <w:t>. Oferta powinna zawierać wszystkie wymagane dokumenty, oświadczenia i załączniki, składające się na ważną ofertę:</w:t>
      </w:r>
    </w:p>
    <w:p w:rsidR="005F3CDE" w:rsidRPr="00EC3D7F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1A24">
        <w:rPr>
          <w:rFonts w:ascii="Century Gothic" w:hAnsi="Century Gothic"/>
          <w:sz w:val="20"/>
          <w:szCs w:val="20"/>
        </w:rPr>
        <w:t>- Wypełniony Formularz Oferty</w:t>
      </w:r>
      <w:r>
        <w:rPr>
          <w:rFonts w:ascii="Century Gothic" w:hAnsi="Century Gothic"/>
          <w:sz w:val="20"/>
          <w:szCs w:val="20"/>
        </w:rPr>
        <w:t xml:space="preserve"> wraz z </w:t>
      </w:r>
      <w:r w:rsidRPr="00171B85">
        <w:rPr>
          <w:rFonts w:ascii="Century Gothic" w:hAnsi="Century Gothic"/>
          <w:sz w:val="20"/>
          <w:szCs w:val="20"/>
        </w:rPr>
        <w:t>podani</w:t>
      </w:r>
      <w:r>
        <w:rPr>
          <w:rFonts w:ascii="Century Gothic" w:hAnsi="Century Gothic"/>
          <w:sz w:val="20"/>
          <w:szCs w:val="20"/>
        </w:rPr>
        <w:t>em</w:t>
      </w:r>
      <w:r w:rsidRPr="00171B85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nazw producentów, modeli itp. oraz linków.</w:t>
      </w:r>
      <w:r w:rsidRPr="00171B85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Formularz powinien być </w:t>
      </w:r>
      <w:r w:rsidRPr="00041A24">
        <w:rPr>
          <w:rFonts w:ascii="Century Gothic" w:hAnsi="Century Gothic"/>
          <w:sz w:val="20"/>
          <w:szCs w:val="20"/>
        </w:rPr>
        <w:t xml:space="preserve">podpisany przez  </w:t>
      </w:r>
      <w:r>
        <w:rPr>
          <w:rFonts w:ascii="Century Gothic" w:hAnsi="Century Gothic"/>
          <w:sz w:val="20"/>
          <w:szCs w:val="20"/>
        </w:rPr>
        <w:t>osoby uprawnione Oferenta</w:t>
      </w:r>
      <w:r w:rsidRPr="00041A24">
        <w:rPr>
          <w:rFonts w:ascii="Century Gothic" w:hAnsi="Century Gothic"/>
          <w:sz w:val="20"/>
          <w:szCs w:val="20"/>
        </w:rPr>
        <w:t xml:space="preserve"> </w:t>
      </w:r>
      <w:r w:rsidRPr="00041A24">
        <w:rPr>
          <w:rFonts w:ascii="Century Gothic" w:hAnsi="Century Gothic"/>
          <w:b/>
          <w:sz w:val="20"/>
          <w:szCs w:val="20"/>
        </w:rPr>
        <w:t>Załącznik nr 1</w:t>
      </w:r>
      <w:r>
        <w:rPr>
          <w:rFonts w:ascii="Century Gothic" w:hAnsi="Century Gothic"/>
          <w:b/>
          <w:sz w:val="20"/>
          <w:szCs w:val="20"/>
        </w:rPr>
        <w:t xml:space="preserve">, </w:t>
      </w:r>
      <w:r w:rsidRPr="004F15BE">
        <w:rPr>
          <w:rFonts w:ascii="Century Gothic" w:hAnsi="Century Gothic"/>
          <w:sz w:val="20"/>
          <w:szCs w:val="20"/>
        </w:rPr>
        <w:t>w przypadku pełnomocnictwa</w:t>
      </w:r>
      <w:r>
        <w:rPr>
          <w:rFonts w:ascii="Century Gothic" w:hAnsi="Century Gothic"/>
          <w:b/>
          <w:sz w:val="20"/>
          <w:szCs w:val="20"/>
        </w:rPr>
        <w:t xml:space="preserve"> </w:t>
      </w:r>
      <w:r w:rsidRPr="004F15BE">
        <w:rPr>
          <w:rFonts w:ascii="Century Gothic" w:hAnsi="Century Gothic"/>
          <w:sz w:val="20"/>
          <w:szCs w:val="20"/>
        </w:rPr>
        <w:t>– prosimy o przesłanie pełnomocnictwa</w:t>
      </w:r>
      <w:r>
        <w:rPr>
          <w:rFonts w:ascii="Century Gothic" w:hAnsi="Century Gothic"/>
          <w:sz w:val="20"/>
          <w:szCs w:val="20"/>
        </w:rPr>
        <w:t>.</w:t>
      </w:r>
    </w:p>
    <w:p w:rsidR="005F3CDE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BC7119">
        <w:rPr>
          <w:rFonts w:ascii="Century Gothic" w:hAnsi="Century Gothic"/>
          <w:sz w:val="20"/>
          <w:szCs w:val="20"/>
        </w:rPr>
        <w:t xml:space="preserve">- </w:t>
      </w:r>
      <w:r>
        <w:rPr>
          <w:rFonts w:ascii="Century Gothic" w:hAnsi="Century Gothic"/>
          <w:sz w:val="20"/>
          <w:szCs w:val="20"/>
        </w:rPr>
        <w:t xml:space="preserve">Oświadczenie o spełnieniu warunków udziału w postępowaniu, Oświadczenie o braku powiązań osobowych lub kapitałowych z Zamawiającym, Oświadczenie, że nie zostali prawomocnie skazani za wykroczenie przeciwko prawom pracownika lub wykroczenie przeciwko środowisku, </w:t>
      </w:r>
      <w:r w:rsidRPr="005E6297">
        <w:rPr>
          <w:rFonts w:ascii="Century Gothic" w:hAnsi="Century Gothic"/>
          <w:sz w:val="20"/>
          <w:szCs w:val="20"/>
        </w:rPr>
        <w:t xml:space="preserve">Oświadczenie </w:t>
      </w:r>
      <w:bookmarkStart w:id="6" w:name="_Hlk140669319"/>
      <w:r w:rsidRPr="005E6297">
        <w:rPr>
          <w:rFonts w:ascii="Century Gothic" w:hAnsi="Century Gothic"/>
          <w:sz w:val="20"/>
          <w:szCs w:val="20"/>
        </w:rPr>
        <w:t>o</w:t>
      </w:r>
      <w:bookmarkStart w:id="7" w:name="_Hlk140738073"/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niepodleganiu wykluczeniu z postępowania na podstawie art. 7 ust. 1 ustawy z dnia 13 kwietnia 2022 r. o</w:t>
      </w:r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szczególnych rozwiązaniach w zakresie przeciwdziałania wspieraniu agresji na Ukrainę oraz służących ochronie bezpieczeństwa narodowego</w:t>
      </w:r>
      <w:bookmarkEnd w:id="6"/>
      <w:bookmarkEnd w:id="7"/>
      <w:r>
        <w:rPr>
          <w:rFonts w:ascii="Century Gothic" w:hAnsi="Century Gothic"/>
          <w:sz w:val="20"/>
          <w:szCs w:val="20"/>
        </w:rPr>
        <w:t xml:space="preserve"> </w:t>
      </w:r>
      <w:r w:rsidRPr="00BC7119">
        <w:rPr>
          <w:rFonts w:ascii="Century Gothic" w:hAnsi="Century Gothic"/>
          <w:b/>
          <w:sz w:val="20"/>
          <w:szCs w:val="20"/>
        </w:rPr>
        <w:t xml:space="preserve">Załącznik nr </w:t>
      </w:r>
      <w:r>
        <w:rPr>
          <w:rFonts w:ascii="Century Gothic" w:hAnsi="Century Gothic"/>
          <w:b/>
          <w:sz w:val="20"/>
          <w:szCs w:val="20"/>
        </w:rPr>
        <w:t>2</w:t>
      </w:r>
    </w:p>
    <w:p w:rsidR="005F3CDE" w:rsidRPr="00BC7119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BC7119">
        <w:rPr>
          <w:rFonts w:ascii="Century Gothic" w:hAnsi="Century Gothic"/>
          <w:b/>
          <w:sz w:val="20"/>
          <w:szCs w:val="20"/>
        </w:rPr>
        <w:t>8. KRYTERIA OCENY OFERTY: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BC7119">
        <w:rPr>
          <w:rFonts w:ascii="Century Gothic" w:hAnsi="Century Gothic"/>
          <w:sz w:val="20"/>
          <w:szCs w:val="20"/>
        </w:rPr>
        <w:t xml:space="preserve">8.1. 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>Zamawiający będzie badał ofertę na podstawie niżej wymienionych kryteriów: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Kryterium: 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Cena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 (Wartość) oferty</w:t>
      </w:r>
      <w:r w:rsidRPr="00E366DD">
        <w:rPr>
          <w:rFonts w:ascii="Century Gothic" w:eastAsia="Droid Sans Fallback" w:hAnsi="Century Gothic" w:cs="FreeSans"/>
          <w:b/>
          <w:bCs/>
          <w:color w:val="auto"/>
          <w:kern w:val="3"/>
          <w:sz w:val="20"/>
          <w:szCs w:val="20"/>
          <w:lang w:eastAsia="zh-CN" w:bidi="hi-IN"/>
        </w:rPr>
        <w:t xml:space="preserve"> 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brutto </w:t>
      </w:r>
      <w:r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(LPC) 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– 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 xml:space="preserve">Waga </w:t>
      </w:r>
      <w:r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10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0 pkt.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lastRenderedPageBreak/>
        <w:t>8.2. Zastosowane pojęcia i wzory do obliczenia punktowego: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·         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LPC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 – liczba punktów uzyskana w kryterium  Cena;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 xml:space="preserve">C oferty najniższej 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>– najniższa wartość oferty brutto wśród rozpatrywanych ofert;</w:t>
      </w:r>
    </w:p>
    <w:p w:rsidR="005F3CDE" w:rsidRPr="00E366DD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C oferty badanej</w:t>
      </w:r>
      <w:r w:rsidRPr="00E366DD"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eastAsia="zh-CN" w:bidi="hi-IN"/>
        </w:rPr>
        <w:t xml:space="preserve"> – wartość brutto oferty badanej;</w:t>
      </w:r>
    </w:p>
    <w:p w:rsidR="005F3CDE" w:rsidRPr="006C4D71" w:rsidRDefault="005F3CDE" w:rsidP="005F3CDE">
      <w:pPr>
        <w:widowControl w:val="0"/>
        <w:suppressAutoHyphens/>
        <w:autoSpaceDN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</w:pP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 xml:space="preserve">LPC = ( C oferty najniższej/ C oferty badanej) X </w:t>
      </w:r>
      <w:r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10</w:t>
      </w:r>
      <w:r w:rsidRPr="00E366DD">
        <w:rPr>
          <w:rFonts w:ascii="Century Gothic" w:eastAsia="Droid Sans Fallback" w:hAnsi="Century Gothic" w:cs="FreeSans"/>
          <w:b/>
          <w:color w:val="auto"/>
          <w:kern w:val="3"/>
          <w:sz w:val="20"/>
          <w:szCs w:val="20"/>
          <w:lang w:eastAsia="zh-CN" w:bidi="hi-IN"/>
        </w:rPr>
        <w:t>0 pkt.</w:t>
      </w:r>
    </w:p>
    <w:p w:rsidR="00B07BF8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</w:t>
      </w:r>
      <w:r w:rsidR="00B07BF8">
        <w:rPr>
          <w:rFonts w:ascii="Century Gothic" w:hAnsi="Century Gothic"/>
          <w:sz w:val="20"/>
          <w:szCs w:val="20"/>
        </w:rPr>
        <w:t>.</w:t>
      </w:r>
    </w:p>
    <w:p w:rsidR="005F3CDE" w:rsidRPr="00B07BF8" w:rsidRDefault="00B07BF8" w:rsidP="00B07BF8">
      <w:pPr>
        <w:pStyle w:val="textbody0"/>
        <w:jc w:val="both"/>
      </w:pPr>
      <w:r>
        <w:rPr>
          <w:rFonts w:ascii="Century Gothic" w:hAnsi="Century Gothic"/>
          <w:sz w:val="20"/>
          <w:szCs w:val="20"/>
        </w:rPr>
        <w:t>8</w:t>
      </w:r>
      <w:r w:rsidR="005F3CDE" w:rsidRPr="0092013B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4</w:t>
      </w:r>
      <w:r w:rsidRPr="00B07BF8"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. W przypadku, gdy dwóch lub więcej Oferentów złoży taką samą (najkorzystniejszą) ofertę cenową Zamawiający dopuszcza możliwość wezwania Oferentów do ponownego złożenia oferty, drogą mailową. Zamawiający wybierze najkorzystniejszą ofertę, spośród złożonych ofert dodatkowych</w:t>
      </w:r>
      <w:r>
        <w:rPr>
          <w:rFonts w:ascii="Century Gothic" w:eastAsia="Droid Sans Fallback" w:hAnsi="Century Gothic" w:cs="FreeSans"/>
          <w:kern w:val="3"/>
          <w:sz w:val="20"/>
          <w:szCs w:val="20"/>
          <w:lang w:eastAsia="zh-CN" w:bidi="hi-IN"/>
        </w:rPr>
        <w:t>.</w:t>
      </w:r>
    </w:p>
    <w:p w:rsidR="005F3CDE" w:rsidRPr="00C64D8B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5F3CDE" w:rsidRPr="0092013B" w:rsidRDefault="005F3CDE" w:rsidP="005F3CDE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  <w:r w:rsidRPr="0092013B">
        <w:rPr>
          <w:rFonts w:ascii="Century Gothic" w:hAnsi="Century Gothic"/>
          <w:bCs/>
          <w:sz w:val="20"/>
          <w:szCs w:val="20"/>
        </w:rPr>
        <w:t xml:space="preserve">Zamawiający nie dopuszcza rozliczeń między Zamawiającymi, a </w:t>
      </w:r>
      <w:r>
        <w:rPr>
          <w:rFonts w:ascii="Century Gothic" w:hAnsi="Century Gothic"/>
          <w:bCs/>
          <w:sz w:val="20"/>
          <w:szCs w:val="20"/>
        </w:rPr>
        <w:t>Oferentem</w:t>
      </w:r>
      <w:r w:rsidRPr="0092013B">
        <w:rPr>
          <w:rFonts w:ascii="Century Gothic" w:hAnsi="Century Gothic"/>
          <w:bCs/>
          <w:sz w:val="20"/>
          <w:szCs w:val="20"/>
        </w:rPr>
        <w:t xml:space="preserve"> w walutach obcych, innych niż PLN.</w:t>
      </w:r>
    </w:p>
    <w:p w:rsidR="005F3CDE" w:rsidRPr="0092013B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92013B">
        <w:rPr>
          <w:rFonts w:ascii="Century Gothic" w:hAnsi="Century Gothic"/>
          <w:b/>
          <w:sz w:val="20"/>
          <w:szCs w:val="20"/>
        </w:rPr>
        <w:t>10. ZAWIADOMIENIE O WYBORZE OFERTY:</w:t>
      </w:r>
    </w:p>
    <w:p w:rsidR="005F3CDE" w:rsidRPr="0092013B" w:rsidRDefault="005F3CDE" w:rsidP="005F3CDE">
      <w:pPr>
        <w:pStyle w:val="Textbody"/>
        <w:spacing w:after="0" w:line="360" w:lineRule="auto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>10.1. Zamawiający zamieści na stron</w:t>
      </w:r>
      <w:r>
        <w:rPr>
          <w:rFonts w:ascii="Century Gothic" w:hAnsi="Century Gothic"/>
          <w:sz w:val="20"/>
          <w:szCs w:val="20"/>
        </w:rPr>
        <w:t xml:space="preserve">ie </w:t>
      </w:r>
      <w:r w:rsidRPr="0092013B">
        <w:rPr>
          <w:rFonts w:ascii="Century Gothic" w:hAnsi="Century Gothic"/>
          <w:sz w:val="20"/>
          <w:szCs w:val="20"/>
        </w:rPr>
        <w:t xml:space="preserve">Baza Konkurencyjności Fundusze Europejskie: </w:t>
      </w:r>
      <w:r w:rsidRPr="0092013B">
        <w:rPr>
          <w:rFonts w:ascii="Century Gothic" w:hAnsi="Century Gothic"/>
          <w:sz w:val="20"/>
          <w:szCs w:val="20"/>
        </w:rPr>
        <w:br/>
      </w:r>
      <w:hyperlink r:id="rId9" w:history="1">
        <w:r w:rsidRPr="00F91EBE">
          <w:rPr>
            <w:rStyle w:val="Hipercze"/>
            <w:rFonts w:ascii="Century Gothic" w:hAnsi="Century Gothic"/>
            <w:sz w:val="20"/>
            <w:szCs w:val="20"/>
          </w:rPr>
          <w:t>www.bazakonkurencyjnosci.funduszeeuropejskie.gov.pl</w:t>
        </w:r>
      </w:hyperlink>
      <w:r>
        <w:rPr>
          <w:rFonts w:ascii="Century Gothic" w:hAnsi="Century Gothic"/>
          <w:sz w:val="20"/>
          <w:szCs w:val="20"/>
        </w:rPr>
        <w:t xml:space="preserve"> </w:t>
      </w:r>
      <w:r w:rsidRPr="0092013B">
        <w:rPr>
          <w:rFonts w:ascii="Century Gothic" w:hAnsi="Century Gothic"/>
          <w:sz w:val="20"/>
          <w:szCs w:val="20"/>
        </w:rPr>
        <w:t xml:space="preserve">zawiadomienie o wynikach postępowania. </w:t>
      </w:r>
    </w:p>
    <w:p w:rsidR="005F3CDE" w:rsidRPr="0092013B" w:rsidRDefault="005F3CDE" w:rsidP="005F3CDE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 xml:space="preserve">10.2. Jeżeli </w:t>
      </w:r>
      <w:r>
        <w:rPr>
          <w:rFonts w:ascii="Century Gothic" w:hAnsi="Century Gothic"/>
          <w:sz w:val="20"/>
          <w:szCs w:val="20"/>
        </w:rPr>
        <w:t>Oferent</w:t>
      </w:r>
      <w:r w:rsidRPr="0092013B">
        <w:rPr>
          <w:rFonts w:ascii="Century Gothic" w:hAnsi="Century Gothic"/>
          <w:sz w:val="20"/>
          <w:szCs w:val="20"/>
        </w:rPr>
        <w:t>, którego oferta została wybrana uchyli się od zawarcia umowy, Zamawiający wybierze najkorzystniejszą spośród pozostałych ofert, bez przeprowadzenia ich ponownej oceny.</w:t>
      </w:r>
    </w:p>
    <w:p w:rsidR="005F3CDE" w:rsidRPr="0092013B" w:rsidRDefault="005F3CDE" w:rsidP="005F3CDE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 xml:space="preserve">10.3. Wybór </w:t>
      </w:r>
      <w:r>
        <w:rPr>
          <w:rFonts w:ascii="Century Gothic" w:hAnsi="Century Gothic"/>
          <w:sz w:val="20"/>
          <w:szCs w:val="20"/>
        </w:rPr>
        <w:t>Oferenta</w:t>
      </w:r>
      <w:r w:rsidRPr="0092013B">
        <w:rPr>
          <w:rFonts w:ascii="Century Gothic" w:hAnsi="Century Gothic"/>
          <w:sz w:val="20"/>
          <w:szCs w:val="20"/>
        </w:rPr>
        <w:t xml:space="preserve"> będzie odbywał się z zachowaniem zasady konkurencyjności wymaganej przy realizacji projektów, bez stosowania procedur określonych w ustawie z dnia 29 stycznia 2004 r.- prawo zamówień publicznych</w:t>
      </w:r>
      <w:r>
        <w:rPr>
          <w:rFonts w:ascii="Century Gothic" w:hAnsi="Century Gothic"/>
          <w:sz w:val="20"/>
          <w:szCs w:val="20"/>
        </w:rPr>
        <w:t>.</w:t>
      </w:r>
    </w:p>
    <w:p w:rsidR="005F3CDE" w:rsidRPr="0092013B" w:rsidRDefault="005F3CDE" w:rsidP="005F3CDE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92013B">
        <w:rPr>
          <w:rFonts w:ascii="Century Gothic" w:hAnsi="Century Gothic"/>
          <w:sz w:val="20"/>
          <w:szCs w:val="20"/>
        </w:rPr>
        <w:t xml:space="preserve">10.4. </w:t>
      </w:r>
      <w:r>
        <w:rPr>
          <w:rFonts w:ascii="Century Gothic" w:hAnsi="Century Gothic"/>
          <w:sz w:val="20"/>
          <w:szCs w:val="20"/>
        </w:rPr>
        <w:t>Oferent</w:t>
      </w:r>
      <w:r w:rsidRPr="0092013B">
        <w:rPr>
          <w:rFonts w:ascii="Century Gothic" w:hAnsi="Century Gothic"/>
          <w:sz w:val="20"/>
          <w:szCs w:val="20"/>
        </w:rPr>
        <w:t xml:space="preserve"> zobowiązuje się w toku realizacji umowy do bezwzględnego stosowania Wytycznych w zakresie kwalifikowalności wydatków w ramach</w:t>
      </w:r>
      <w:r w:rsidRPr="00A14946">
        <w:rPr>
          <w:rFonts w:ascii="Century Gothic" w:hAnsi="Century Gothic"/>
          <w:sz w:val="20"/>
          <w:szCs w:val="20"/>
        </w:rPr>
        <w:t xml:space="preserve"> </w:t>
      </w:r>
      <w:r w:rsidRPr="005F5AA9">
        <w:rPr>
          <w:rFonts w:ascii="Century Gothic" w:hAnsi="Century Gothic"/>
          <w:sz w:val="20"/>
          <w:szCs w:val="20"/>
        </w:rPr>
        <w:t>Programu Fundusze Europejskie dla Dolnego Śląska 2021-2027</w:t>
      </w:r>
      <w:r w:rsidRPr="0092013B">
        <w:rPr>
          <w:rFonts w:ascii="Century Gothic" w:hAnsi="Century Gothic"/>
          <w:sz w:val="20"/>
          <w:szCs w:val="20"/>
        </w:rPr>
        <w:t>.</w:t>
      </w:r>
    </w:p>
    <w:p w:rsidR="005F3CDE" w:rsidRPr="00207916" w:rsidRDefault="005F3CDE" w:rsidP="005F3CDE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07916">
        <w:rPr>
          <w:rFonts w:ascii="Century Gothic" w:hAnsi="Century Gothic"/>
          <w:b/>
          <w:sz w:val="20"/>
          <w:szCs w:val="20"/>
        </w:rPr>
        <w:t>11. POZOSTAŁE INFORMACJE: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 xml:space="preserve">11.1. </w:t>
      </w:r>
      <w:bookmarkStart w:id="8" w:name="__DdeLink__2124_478267354"/>
      <w:bookmarkEnd w:id="8"/>
      <w:r w:rsidRPr="00207916"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11.2. </w:t>
      </w:r>
      <w:r w:rsidRPr="00621C74">
        <w:rPr>
          <w:rFonts w:ascii="Century Gothic" w:hAnsi="Century Gothic"/>
          <w:sz w:val="20"/>
          <w:szCs w:val="20"/>
        </w:rPr>
        <w:t>Zamawiający zastrzega sobie prawo bieżącej kontroli w zakresie przestrzegania przez</w:t>
      </w:r>
      <w:r>
        <w:rPr>
          <w:rFonts w:ascii="Century Gothic" w:hAnsi="Century Gothic"/>
          <w:sz w:val="20"/>
          <w:szCs w:val="20"/>
        </w:rPr>
        <w:t xml:space="preserve"> Oferenta</w:t>
      </w:r>
      <w:r w:rsidRPr="00621C74">
        <w:rPr>
          <w:rFonts w:ascii="Century Gothic" w:hAnsi="Century Gothic"/>
          <w:sz w:val="20"/>
          <w:szCs w:val="20"/>
        </w:rPr>
        <w:t xml:space="preserve"> jakości wykonywanych usług.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11.3. </w:t>
      </w:r>
      <w:bookmarkStart w:id="9" w:name="_Hlk163811847"/>
      <w:r>
        <w:rPr>
          <w:rFonts w:ascii="Century Gothic" w:hAnsi="Century Gothic"/>
          <w:sz w:val="20"/>
          <w:szCs w:val="20"/>
        </w:rPr>
        <w:t>Na wezwanie zamawiającego Oferent zobowiązany będzie do przedstawienia dokumentacji technicznej w celu oceny zgodności zaproponowanego sprzętu z zapytaniem ofertowym w terminie 2 dni roboczych.</w:t>
      </w:r>
      <w:bookmarkEnd w:id="9"/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4</w:t>
      </w:r>
      <w:r w:rsidRPr="00207916">
        <w:rPr>
          <w:rFonts w:ascii="Century Gothic" w:hAnsi="Century Gothic"/>
          <w:sz w:val="20"/>
          <w:szCs w:val="20"/>
        </w:rPr>
        <w:t>. Jeżeli wprowadzone zmiany lub uzupełnienia treści Zapytania Ofertowego będą wymagały zmiany treści ofert, Zamawiający przedłuży termin składania ofert o czas potrzebny na dokonanie zmian w ofercie.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lastRenderedPageBreak/>
        <w:t>11.</w:t>
      </w:r>
      <w:r>
        <w:rPr>
          <w:rFonts w:ascii="Century Gothic" w:hAnsi="Century Gothic"/>
          <w:sz w:val="20"/>
          <w:szCs w:val="20"/>
        </w:rPr>
        <w:t>5</w:t>
      </w:r>
      <w:r w:rsidRPr="00207916">
        <w:rPr>
          <w:rFonts w:ascii="Century Gothic" w:hAnsi="Century Gothic"/>
          <w:sz w:val="20"/>
          <w:szCs w:val="20"/>
        </w:rPr>
        <w:t>. Zamawiający zapłaci za faktycznie wykonaną usługę na podstawie protokołu sporządzonego przez Wykonawcę, wskazującym prawidłowe wykonanie przedmiotu zamówienia.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6</w:t>
      </w:r>
      <w:r w:rsidRPr="00207916">
        <w:rPr>
          <w:rFonts w:ascii="Century Gothic" w:hAnsi="Century Gothic"/>
          <w:sz w:val="20"/>
          <w:szCs w:val="20"/>
        </w:rPr>
        <w:t xml:space="preserve">.  Zapłata zostanie  dokonana po otrzymaniu poprawnie wystawionego rachunku/faktury w terminie wskazanym w umowie. 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7</w:t>
      </w:r>
      <w:r w:rsidRPr="00207916">
        <w:rPr>
          <w:rFonts w:ascii="Century Gothic" w:hAnsi="Century Gothic"/>
          <w:sz w:val="20"/>
          <w:szCs w:val="20"/>
        </w:rPr>
        <w:t>.  Oferenci uczestniczą w postępowaniu ofertowym na własne ryzyko i koszt, nie przysługują im żadne roszczenia z tytułu odstąpienia przez Zamawiającego od postępowania ofertowego.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8</w:t>
      </w:r>
      <w:r w:rsidRPr="00207916">
        <w:rPr>
          <w:rFonts w:ascii="Century Gothic" w:hAnsi="Century Gothic"/>
          <w:sz w:val="20"/>
          <w:szCs w:val="20"/>
        </w:rPr>
        <w:t>. Zamawiający zastrzega sobie prawo do unieważnienia postępowania bez podania przyczyny.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11.</w:t>
      </w:r>
      <w:r>
        <w:rPr>
          <w:rFonts w:ascii="Century Gothic" w:hAnsi="Century Gothic"/>
          <w:sz w:val="20"/>
          <w:szCs w:val="20"/>
        </w:rPr>
        <w:t>9</w:t>
      </w:r>
      <w:r w:rsidRPr="00207916">
        <w:rPr>
          <w:rFonts w:ascii="Century Gothic" w:hAnsi="Century Gothic"/>
          <w:sz w:val="20"/>
          <w:szCs w:val="20"/>
        </w:rPr>
        <w:t xml:space="preserve">. W treści umowy, którą podpisze </w:t>
      </w:r>
      <w:r>
        <w:rPr>
          <w:rFonts w:ascii="Century Gothic" w:hAnsi="Century Gothic"/>
          <w:sz w:val="20"/>
          <w:szCs w:val="20"/>
        </w:rPr>
        <w:t>Oferent</w:t>
      </w:r>
      <w:r w:rsidRPr="00207916">
        <w:rPr>
          <w:rFonts w:ascii="Century Gothic" w:hAnsi="Century Gothic"/>
          <w:sz w:val="20"/>
          <w:szCs w:val="20"/>
        </w:rPr>
        <w:t xml:space="preserve"> będzie zawarta informacja o karach umownych.</w:t>
      </w:r>
    </w:p>
    <w:p w:rsidR="005F3CDE" w:rsidRPr="00207916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11.10. </w:t>
      </w:r>
      <w:r w:rsidRPr="00ED6348">
        <w:rPr>
          <w:rFonts w:ascii="Century Gothic" w:hAnsi="Century Gothic"/>
          <w:sz w:val="20"/>
          <w:szCs w:val="20"/>
        </w:rPr>
        <w:t>Umowa może być zmieniona w drodze pisemnego aneksu, bez zmian warunków podlegających ocenie w ramach postępowania ofertowego.</w:t>
      </w:r>
    </w:p>
    <w:p w:rsidR="005F3CDE" w:rsidRDefault="005F3CDE" w:rsidP="005F3CDE">
      <w:pPr>
        <w:pStyle w:val="Textbody"/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 w:rsidRPr="00B31CD1">
        <w:rPr>
          <w:rFonts w:ascii="Century Gothic" w:hAnsi="Century Gothic"/>
          <w:b/>
          <w:sz w:val="20"/>
          <w:szCs w:val="20"/>
        </w:rPr>
        <w:t>11.1</w:t>
      </w:r>
      <w:r>
        <w:rPr>
          <w:rFonts w:ascii="Century Gothic" w:hAnsi="Century Gothic"/>
          <w:b/>
          <w:sz w:val="20"/>
          <w:szCs w:val="20"/>
        </w:rPr>
        <w:t>1</w:t>
      </w:r>
      <w:r w:rsidRPr="00B31CD1">
        <w:rPr>
          <w:rFonts w:ascii="Century Gothic" w:hAnsi="Century Gothic"/>
          <w:b/>
          <w:sz w:val="20"/>
          <w:szCs w:val="20"/>
        </w:rPr>
        <w:t xml:space="preserve">. Komunikacja między zamawiającym a Oferentem (pytania/odpowiedzi) musi odbywać się za pośrednictwem aplikacji BK2021. </w:t>
      </w:r>
    </w:p>
    <w:p w:rsidR="00937D94" w:rsidRPr="001B5D5F" w:rsidRDefault="00937D94" w:rsidP="00937D94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</w:t>
      </w:r>
      <w:r w:rsidRPr="001B5D5F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>12</w:t>
      </w:r>
      <w:r w:rsidRPr="001B5D5F">
        <w:rPr>
          <w:rFonts w:ascii="Century Gothic" w:hAnsi="Century Gothic"/>
          <w:sz w:val="20"/>
          <w:szCs w:val="20"/>
        </w:rPr>
        <w:t xml:space="preserve">. Pytania dotyczące niniejszego zapytania ofertowego można zadawać </w:t>
      </w:r>
      <w:r w:rsidRPr="00B83E85">
        <w:rPr>
          <w:rFonts w:ascii="Century Gothic" w:hAnsi="Century Gothic"/>
          <w:sz w:val="20"/>
          <w:szCs w:val="20"/>
        </w:rPr>
        <w:t xml:space="preserve">za pośrednictwem bazy konkurencyjności </w:t>
      </w:r>
      <w:r w:rsidRPr="00B07BF8">
        <w:rPr>
          <w:rFonts w:ascii="Century Gothic" w:hAnsi="Century Gothic"/>
          <w:sz w:val="20"/>
          <w:szCs w:val="20"/>
        </w:rPr>
        <w:t xml:space="preserve">do dnia </w:t>
      </w:r>
      <w:r w:rsidR="00792EA8">
        <w:rPr>
          <w:rFonts w:ascii="Century Gothic" w:hAnsi="Century Gothic"/>
          <w:sz w:val="20"/>
          <w:szCs w:val="20"/>
        </w:rPr>
        <w:t>23</w:t>
      </w:r>
      <w:r w:rsidRPr="00B07BF8">
        <w:rPr>
          <w:rFonts w:ascii="Century Gothic" w:hAnsi="Century Gothic"/>
          <w:sz w:val="20"/>
          <w:szCs w:val="20"/>
        </w:rPr>
        <w:t>.</w:t>
      </w:r>
      <w:r w:rsidR="0095206B">
        <w:rPr>
          <w:rFonts w:ascii="Century Gothic" w:hAnsi="Century Gothic"/>
          <w:sz w:val="20"/>
          <w:szCs w:val="20"/>
        </w:rPr>
        <w:t>01</w:t>
      </w:r>
      <w:r w:rsidRPr="00B07BF8">
        <w:rPr>
          <w:rFonts w:ascii="Century Gothic" w:hAnsi="Century Gothic"/>
          <w:sz w:val="20"/>
          <w:szCs w:val="20"/>
        </w:rPr>
        <w:t>.202</w:t>
      </w:r>
      <w:r w:rsidR="0095206B">
        <w:rPr>
          <w:rFonts w:ascii="Century Gothic" w:hAnsi="Century Gothic"/>
          <w:sz w:val="20"/>
          <w:szCs w:val="20"/>
        </w:rPr>
        <w:t>6</w:t>
      </w:r>
      <w:r w:rsidRPr="00B07BF8">
        <w:rPr>
          <w:rFonts w:ascii="Century Gothic" w:hAnsi="Century Gothic"/>
          <w:sz w:val="20"/>
          <w:szCs w:val="20"/>
        </w:rPr>
        <w:t xml:space="preserve"> r. do godziny 1</w:t>
      </w:r>
      <w:r w:rsidR="00792EA8">
        <w:rPr>
          <w:rFonts w:ascii="Century Gothic" w:hAnsi="Century Gothic"/>
          <w:sz w:val="20"/>
          <w:szCs w:val="20"/>
        </w:rPr>
        <w:t>3</w:t>
      </w:r>
      <w:r w:rsidRPr="00B07BF8">
        <w:rPr>
          <w:rFonts w:ascii="Century Gothic" w:hAnsi="Century Gothic"/>
          <w:sz w:val="20"/>
          <w:szCs w:val="20"/>
        </w:rPr>
        <w:t>:00.</w:t>
      </w:r>
    </w:p>
    <w:p w:rsidR="00937D94" w:rsidRDefault="00937D94" w:rsidP="005F3CDE">
      <w:pPr>
        <w:pStyle w:val="Textbody"/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5F3CDE" w:rsidRPr="00E379FB" w:rsidRDefault="005F3CDE" w:rsidP="005F3CDE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bookmarkStart w:id="10" w:name="_Hlk219112154"/>
      <w:r w:rsidRPr="00207916">
        <w:rPr>
          <w:rFonts w:ascii="Century Gothic" w:hAnsi="Century Gothic"/>
          <w:b/>
          <w:sz w:val="20"/>
          <w:szCs w:val="20"/>
        </w:rPr>
        <w:t>12.  WYKAZ ZAŁĄCZNIKÓW:</w:t>
      </w:r>
    </w:p>
    <w:p w:rsidR="005F3CDE" w:rsidRPr="00207916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Załącznik nr 1 Wzór Formularza Oferty</w:t>
      </w:r>
      <w:r>
        <w:rPr>
          <w:rFonts w:ascii="Century Gothic" w:hAnsi="Century Gothic"/>
          <w:sz w:val="20"/>
          <w:szCs w:val="20"/>
        </w:rPr>
        <w:t>.</w:t>
      </w:r>
    </w:p>
    <w:p w:rsidR="005F3CDE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 xml:space="preserve">Załącznik nr </w:t>
      </w:r>
      <w:r>
        <w:rPr>
          <w:rFonts w:ascii="Century Gothic" w:hAnsi="Century Gothic"/>
          <w:sz w:val="20"/>
          <w:szCs w:val="20"/>
        </w:rPr>
        <w:t>2</w:t>
      </w:r>
      <w:r w:rsidRPr="00207916">
        <w:rPr>
          <w:rFonts w:ascii="Century Gothic" w:hAnsi="Century Gothic"/>
          <w:sz w:val="20"/>
          <w:szCs w:val="20"/>
        </w:rPr>
        <w:t xml:space="preserve"> Oświadczeni</w:t>
      </w:r>
      <w:r>
        <w:rPr>
          <w:rFonts w:ascii="Century Gothic" w:hAnsi="Century Gothic"/>
          <w:sz w:val="20"/>
          <w:szCs w:val="20"/>
        </w:rPr>
        <w:t>a.</w:t>
      </w:r>
    </w:p>
    <w:bookmarkEnd w:id="10"/>
    <w:p w:rsidR="005F3CDE" w:rsidRPr="00207916" w:rsidRDefault="005F3CDE" w:rsidP="005F3CDE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Załącznik nr </w:t>
      </w:r>
      <w:r w:rsidR="00937D94">
        <w:rPr>
          <w:rFonts w:ascii="Century Gothic" w:hAnsi="Century Gothic"/>
          <w:sz w:val="20"/>
          <w:szCs w:val="20"/>
        </w:rPr>
        <w:t>3</w:t>
      </w:r>
      <w:r>
        <w:rPr>
          <w:rFonts w:ascii="Century Gothic" w:hAnsi="Century Gothic"/>
          <w:sz w:val="20"/>
          <w:szCs w:val="20"/>
        </w:rPr>
        <w:t xml:space="preserve"> Szczegółowy opis przedmiotu zamówienia.</w:t>
      </w:r>
    </w:p>
    <w:p w:rsidR="005F3CDE" w:rsidRPr="00EE2BE5" w:rsidRDefault="005F3CDE" w:rsidP="005F3CDE">
      <w:pPr>
        <w:tabs>
          <w:tab w:val="left" w:pos="3708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EB0830" w:rsidRPr="00EE2BE5" w:rsidRDefault="00EB0830" w:rsidP="005F3CDE">
      <w:pPr>
        <w:pStyle w:val="Textbody"/>
        <w:jc w:val="both"/>
        <w:rPr>
          <w:rFonts w:ascii="Arial" w:hAnsi="Arial" w:cs="Arial"/>
        </w:rPr>
      </w:pPr>
    </w:p>
    <w:sectPr w:rsidR="00EB0830" w:rsidRPr="00EE2BE5" w:rsidSect="00374CCD">
      <w:headerReference w:type="default" r:id="rId10"/>
      <w:footerReference w:type="default" r:id="rId11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05987" w:rsidRDefault="00B05987" w:rsidP="00E03E4E">
      <w:pPr>
        <w:spacing w:after="0" w:line="240" w:lineRule="auto"/>
      </w:pPr>
      <w:r>
        <w:separator/>
      </w:r>
    </w:p>
  </w:endnote>
  <w:endnote w:type="continuationSeparator" w:id="0">
    <w:p w:rsidR="00B05987" w:rsidRDefault="00B05987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E027EF" w:rsidRDefault="00E027EF" w:rsidP="00E027EF">
          <w:pPr>
            <w:tabs>
              <w:tab w:val="center" w:pos="4536"/>
              <w:tab w:val="right" w:pos="9072"/>
            </w:tabs>
            <w:spacing w:after="0" w:line="240" w:lineRule="auto"/>
            <w:ind w:left="-108" w:right="-429"/>
            <w:rPr>
              <w:rFonts w:ascii="Arial" w:eastAsiaTheme="minorHAnsi" w:hAnsi="Arial" w:cs="Arial"/>
              <w:color w:val="000000" w:themeColor="text1"/>
              <w:sz w:val="16"/>
              <w:szCs w:val="16"/>
            </w:rPr>
          </w:pPr>
          <w:bookmarkStart w:id="12" w:name="_Hlk215669499"/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  <w:bookmarkEnd w:id="12"/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05987" w:rsidRDefault="00B05987" w:rsidP="00E03E4E">
      <w:pPr>
        <w:spacing w:after="0" w:line="240" w:lineRule="auto"/>
      </w:pPr>
      <w:r>
        <w:separator/>
      </w:r>
    </w:p>
  </w:footnote>
  <w:footnote w:type="continuationSeparator" w:id="0">
    <w:p w:rsidR="00B05987" w:rsidRDefault="00B05987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E027EF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36F13CA" wp14:editId="3B0D6A23">
          <wp:extent cx="6645910" cy="915670"/>
          <wp:effectExtent l="0" t="0" r="2540" b="0"/>
          <wp:docPr id="1" name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E027EF" w:rsidRDefault="00E027EF" w:rsidP="00E027E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bookmarkStart w:id="11" w:name="_Hlk215659513"/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bookmarkEnd w:id="11"/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F1B4B"/>
    <w:multiLevelType w:val="hybridMultilevel"/>
    <w:tmpl w:val="7F1CCD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691C59"/>
    <w:multiLevelType w:val="hybridMultilevel"/>
    <w:tmpl w:val="97984C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2D5678"/>
    <w:multiLevelType w:val="hybridMultilevel"/>
    <w:tmpl w:val="C062E05E"/>
    <w:lvl w:ilvl="0" w:tplc="E72AB7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1A48CD"/>
    <w:multiLevelType w:val="hybridMultilevel"/>
    <w:tmpl w:val="E4E6035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351E26"/>
    <w:multiLevelType w:val="hybridMultilevel"/>
    <w:tmpl w:val="0726AE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7174B"/>
    <w:rsid w:val="000769F6"/>
    <w:rsid w:val="000B6BF0"/>
    <w:rsid w:val="000D4BAE"/>
    <w:rsid w:val="0016579C"/>
    <w:rsid w:val="00193BC0"/>
    <w:rsid w:val="001A66AB"/>
    <w:rsid w:val="001C285B"/>
    <w:rsid w:val="00211F99"/>
    <w:rsid w:val="00240C45"/>
    <w:rsid w:val="002519F5"/>
    <w:rsid w:val="00260264"/>
    <w:rsid w:val="00264BA9"/>
    <w:rsid w:val="00264FBA"/>
    <w:rsid w:val="0026796E"/>
    <w:rsid w:val="00290510"/>
    <w:rsid w:val="002A41B9"/>
    <w:rsid w:val="002D78F2"/>
    <w:rsid w:val="002F51B1"/>
    <w:rsid w:val="003134AF"/>
    <w:rsid w:val="00322CB1"/>
    <w:rsid w:val="00324546"/>
    <w:rsid w:val="003317C3"/>
    <w:rsid w:val="00333F82"/>
    <w:rsid w:val="00341E43"/>
    <w:rsid w:val="00374CCD"/>
    <w:rsid w:val="003B1FA1"/>
    <w:rsid w:val="003E060F"/>
    <w:rsid w:val="003E5912"/>
    <w:rsid w:val="003E7048"/>
    <w:rsid w:val="003E75C8"/>
    <w:rsid w:val="00424D2A"/>
    <w:rsid w:val="00433C8B"/>
    <w:rsid w:val="004725CA"/>
    <w:rsid w:val="00486273"/>
    <w:rsid w:val="00491C7A"/>
    <w:rsid w:val="004A03E3"/>
    <w:rsid w:val="004A5D93"/>
    <w:rsid w:val="004C3BAC"/>
    <w:rsid w:val="00507AF2"/>
    <w:rsid w:val="00585D64"/>
    <w:rsid w:val="00586C75"/>
    <w:rsid w:val="00597983"/>
    <w:rsid w:val="005B00F5"/>
    <w:rsid w:val="005C037F"/>
    <w:rsid w:val="005F3CDE"/>
    <w:rsid w:val="00637D85"/>
    <w:rsid w:val="00653EEA"/>
    <w:rsid w:val="006A226F"/>
    <w:rsid w:val="006F7C47"/>
    <w:rsid w:val="007620B7"/>
    <w:rsid w:val="00784ECB"/>
    <w:rsid w:val="00792EA8"/>
    <w:rsid w:val="007B68DD"/>
    <w:rsid w:val="007D6328"/>
    <w:rsid w:val="008403BE"/>
    <w:rsid w:val="00855289"/>
    <w:rsid w:val="008708C8"/>
    <w:rsid w:val="00871F4B"/>
    <w:rsid w:val="00880076"/>
    <w:rsid w:val="00884065"/>
    <w:rsid w:val="00885945"/>
    <w:rsid w:val="008C41B4"/>
    <w:rsid w:val="008D6628"/>
    <w:rsid w:val="008D69FB"/>
    <w:rsid w:val="008F16DA"/>
    <w:rsid w:val="00927FA4"/>
    <w:rsid w:val="00932400"/>
    <w:rsid w:val="00937D94"/>
    <w:rsid w:val="009429D9"/>
    <w:rsid w:val="0095206B"/>
    <w:rsid w:val="009567C0"/>
    <w:rsid w:val="0095762B"/>
    <w:rsid w:val="009B4387"/>
    <w:rsid w:val="009C6071"/>
    <w:rsid w:val="009D4E60"/>
    <w:rsid w:val="00A25F90"/>
    <w:rsid w:val="00A55B4F"/>
    <w:rsid w:val="00A74DE6"/>
    <w:rsid w:val="00AA4BC5"/>
    <w:rsid w:val="00AC7749"/>
    <w:rsid w:val="00AF330F"/>
    <w:rsid w:val="00AF4873"/>
    <w:rsid w:val="00B0306B"/>
    <w:rsid w:val="00B05987"/>
    <w:rsid w:val="00B07BF8"/>
    <w:rsid w:val="00B23A04"/>
    <w:rsid w:val="00B77200"/>
    <w:rsid w:val="00B84D35"/>
    <w:rsid w:val="00BD13CD"/>
    <w:rsid w:val="00BE5D03"/>
    <w:rsid w:val="00BF68A9"/>
    <w:rsid w:val="00C45144"/>
    <w:rsid w:val="00C71EFD"/>
    <w:rsid w:val="00D07AA3"/>
    <w:rsid w:val="00D31975"/>
    <w:rsid w:val="00D430A5"/>
    <w:rsid w:val="00D72EC9"/>
    <w:rsid w:val="00D9369A"/>
    <w:rsid w:val="00DC5DB8"/>
    <w:rsid w:val="00DE34D1"/>
    <w:rsid w:val="00DF7F91"/>
    <w:rsid w:val="00E027EF"/>
    <w:rsid w:val="00E02D19"/>
    <w:rsid w:val="00E0312B"/>
    <w:rsid w:val="00E03E4E"/>
    <w:rsid w:val="00E13F7D"/>
    <w:rsid w:val="00E16FDB"/>
    <w:rsid w:val="00E2476F"/>
    <w:rsid w:val="00E27651"/>
    <w:rsid w:val="00E436EC"/>
    <w:rsid w:val="00E52B1D"/>
    <w:rsid w:val="00E60CC4"/>
    <w:rsid w:val="00EB0830"/>
    <w:rsid w:val="00ED1B00"/>
    <w:rsid w:val="00EE2BE5"/>
    <w:rsid w:val="00EE4BF4"/>
    <w:rsid w:val="00EE63DF"/>
    <w:rsid w:val="00EF2F7C"/>
    <w:rsid w:val="00F03327"/>
    <w:rsid w:val="00F24379"/>
    <w:rsid w:val="00F5732E"/>
    <w:rsid w:val="00F6566C"/>
    <w:rsid w:val="00FB398C"/>
    <w:rsid w:val="00FB768E"/>
    <w:rsid w:val="00FC5AE7"/>
    <w:rsid w:val="00FD5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4CABD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4DE6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A74DE6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F24379"/>
    <w:pPr>
      <w:spacing w:after="0" w:line="240" w:lineRule="auto"/>
    </w:pPr>
    <w:rPr>
      <w:rFonts w:eastAsiaTheme="minorEastAsia"/>
      <w:color w:val="00000A"/>
      <w:lang w:eastAsia="pl-PL"/>
    </w:rPr>
  </w:style>
  <w:style w:type="character" w:styleId="Uwydatnienie">
    <w:name w:val="Emphasis"/>
    <w:basedOn w:val="Domylnaczcionkaakapitu"/>
    <w:uiPriority w:val="20"/>
    <w:qFormat/>
    <w:rsid w:val="00E027EF"/>
    <w:rPr>
      <w:i/>
      <w:iCs/>
    </w:rPr>
  </w:style>
  <w:style w:type="paragraph" w:styleId="Akapitzlist">
    <w:name w:val="List Paragraph"/>
    <w:basedOn w:val="Normalny"/>
    <w:uiPriority w:val="34"/>
    <w:qFormat/>
    <w:rsid w:val="003134AF"/>
    <w:pPr>
      <w:ind w:left="720"/>
      <w:contextualSpacing/>
    </w:pPr>
  </w:style>
  <w:style w:type="paragraph" w:customStyle="1" w:styleId="textbody0">
    <w:name w:val="textbody"/>
    <w:basedOn w:val="Normalny"/>
    <w:rsid w:val="00B07B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B07B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792EA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244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4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03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12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55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6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maps/place/data=!4m2!3m1!1s0x470fae127ddba9cf:0x23b073744c2a0d04?sa=X&amp;ved=1t:8290&amp;ictx=111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google.com/search?sca_esv=b9266a0addfdcf78&amp;rlz=1C1GCCU_plPL1161PL1161&amp;q=Zesp%C3%B3%C5%82+Szk%C3%B3%C5%82+im.+J%C4%99drzeja+%C5%9Aniadeckiego&amp;si=AL3DRZELanY_V96Y0q8q1FLKlfOvH_NlT58VxGyuYFaMYKzFM2FSmKOzbPiFD_PUk_L7a5smX7a9jGDCN3i0bs2eZ0wZ8JecZXGi28bhVJBtPXnaWdbiignrOXrLGxZHZEGwKXHJOZgqR6FN_45CdbNmkp9oUqYINA%3D%3D&amp;sa=X&amp;sqi=2&amp;ved=2ahUKEwjyiaKhlIuSAxXxSPEDHb3IJ-AQ_coHegQIKhAB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bazakonkurencyjnosci.funduszeeuropejskie.gov.pl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5</Pages>
  <Words>1754</Words>
  <Characters>10525</Characters>
  <Application>Microsoft Office Word</Application>
  <DocSecurity>0</DocSecurity>
  <Lines>87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12255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27</cp:revision>
  <dcterms:created xsi:type="dcterms:W3CDTF">2025-01-10T13:21:00Z</dcterms:created>
  <dcterms:modified xsi:type="dcterms:W3CDTF">2026-01-16T09:23:00Z</dcterms:modified>
</cp:coreProperties>
</file>